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19"/>
      </w:tblGrid>
      <w:tr w:rsidR="001C57BB">
        <w:trPr>
          <w:trHeight w:val="501"/>
        </w:trPr>
        <w:tc>
          <w:tcPr>
            <w:tcW w:w="9304" w:type="dxa"/>
            <w:gridSpan w:val="2"/>
          </w:tcPr>
          <w:p w:rsidR="001C57BB" w:rsidRDefault="005469DC">
            <w:pPr>
              <w:pStyle w:val="TableParagraph"/>
              <w:spacing w:line="26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проект (подпрограмма) «Воспитание»</w:t>
            </w:r>
          </w:p>
        </w:tc>
      </w:tr>
      <w:tr w:rsidR="001C57BB">
        <w:trPr>
          <w:trHeight w:val="2762"/>
        </w:trPr>
        <w:tc>
          <w:tcPr>
            <w:tcW w:w="2285" w:type="dxa"/>
          </w:tcPr>
          <w:p w:rsidR="001C57BB" w:rsidRDefault="005469DC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  <w:tc>
          <w:tcPr>
            <w:tcW w:w="7019" w:type="dxa"/>
          </w:tcPr>
          <w:p w:rsidR="001C57BB" w:rsidRDefault="005469DC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Создание условий для самоопределения и </w:t>
            </w:r>
            <w:proofErr w:type="gramStart"/>
            <w:r>
              <w:rPr>
                <w:i/>
                <w:sz w:val="24"/>
              </w:rPr>
              <w:t>социализации</w:t>
            </w:r>
            <w:proofErr w:type="gramEnd"/>
            <w:r>
              <w:rPr>
                <w:i/>
                <w:sz w:val="24"/>
              </w:rPr>
      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традициям</w:t>
            </w:r>
          </w:p>
          <w:p w:rsidR="001C57BB" w:rsidRDefault="005469DC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многонационального народа РФ, природе и окружающей среде</w:t>
            </w:r>
          </w:p>
        </w:tc>
      </w:tr>
      <w:tr w:rsidR="001C57BB">
        <w:trPr>
          <w:trHeight w:val="2798"/>
        </w:trPr>
        <w:tc>
          <w:tcPr>
            <w:tcW w:w="2285" w:type="dxa"/>
          </w:tcPr>
          <w:p w:rsidR="001C57BB" w:rsidRDefault="005469DC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Задачи</w:t>
            </w:r>
          </w:p>
        </w:tc>
        <w:tc>
          <w:tcPr>
            <w:tcW w:w="7019" w:type="dxa"/>
          </w:tcPr>
          <w:p w:rsidR="001C57BB" w:rsidRDefault="005469DC">
            <w:pPr>
              <w:pStyle w:val="TableParagraph"/>
              <w:spacing w:line="259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1C57BB" w:rsidRDefault="005469DC">
            <w:pPr>
              <w:pStyle w:val="TableParagraph"/>
              <w:tabs>
                <w:tab w:val="left" w:pos="3638"/>
              </w:tabs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выработало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z w:val="24"/>
              </w:rPr>
              <w:tab/>
              <w:t>общество (социально значимых знаний).</w:t>
            </w:r>
          </w:p>
          <w:p w:rsidR="001C57BB" w:rsidRDefault="005469DC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Формирование и развитие личностных отношений к этим нормам, ценностям, традициям (их освоение,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принятие).</w:t>
            </w:r>
          </w:p>
          <w:p w:rsidR="001C57BB" w:rsidRDefault="005469DC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соответствующего этим нормам, ценностям, традициям социокультурного опыта поведения, общения, межличностных и социальных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C57BB" w:rsidRDefault="005469DC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5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Достижение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личностных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результатов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освоения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1C57BB">
        <w:trPr>
          <w:trHeight w:val="8004"/>
        </w:trPr>
        <w:tc>
          <w:tcPr>
            <w:tcW w:w="2285" w:type="dxa"/>
          </w:tcPr>
          <w:p w:rsidR="001C57BB" w:rsidRDefault="005469DC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</w:p>
          <w:p w:rsidR="001C57BB" w:rsidRDefault="005469DC">
            <w:pPr>
              <w:pStyle w:val="TableParagraph"/>
              <w:ind w:left="6" w:right="213"/>
              <w:rPr>
                <w:sz w:val="24"/>
              </w:rPr>
            </w:pPr>
            <w:r>
              <w:rPr>
                <w:sz w:val="24"/>
              </w:rPr>
              <w:t>принципы реализации проекта</w:t>
            </w:r>
          </w:p>
        </w:tc>
        <w:tc>
          <w:tcPr>
            <w:tcW w:w="7019" w:type="dxa"/>
          </w:tcPr>
          <w:p w:rsidR="001C57BB" w:rsidRDefault="005469D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Основными принципами проекта являются:</w:t>
            </w:r>
          </w:p>
          <w:p w:rsidR="001C57BB" w:rsidRDefault="005469DC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гуманистической направленности. </w:t>
            </w:r>
            <w:r>
              <w:rPr>
                <w:sz w:val="24"/>
              </w:rPr>
              <w:t>Каждый обучающийся имеет право на признание его как человеческой личности,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уважение его достоинства, защиту его человеческих прав, свободное развитие.</w:t>
            </w:r>
          </w:p>
          <w:p w:rsidR="001C57BB" w:rsidRDefault="005469DC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w w:val="95"/>
                <w:sz w:val="24"/>
              </w:rPr>
              <w:t>Принцип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ценностного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единства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совместимости.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Единство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ценностей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смыслов воспитания, разделяемых всеми участниками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отношений, содействие, сотворчество и сопереживание, взаимопонимание и взаимное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1C57BB" w:rsidRDefault="005469DC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</w:t>
            </w:r>
            <w:proofErr w:type="spellStart"/>
            <w:r>
              <w:rPr>
                <w:i/>
                <w:sz w:val="24"/>
              </w:rPr>
              <w:t>культуросообразности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Воспитание основывается на культуре и традициях России, включая культурные особенности региона.</w:t>
            </w:r>
          </w:p>
          <w:p w:rsidR="001C57BB" w:rsidRDefault="005469DC">
            <w:pPr>
              <w:pStyle w:val="TableParagraph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Прицип</w:t>
            </w:r>
            <w:proofErr w:type="spellEnd"/>
            <w:r>
              <w:rPr>
                <w:i/>
                <w:sz w:val="24"/>
              </w:rPr>
              <w:t xml:space="preserve"> следования нравственному примеру</w:t>
            </w:r>
            <w:r>
              <w:rPr>
                <w:sz w:val="24"/>
              </w:rPr>
      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      </w:r>
          </w:p>
          <w:p w:rsidR="001C57BB" w:rsidRDefault="005469DC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 безопасной жизнедеятельности</w:t>
            </w:r>
            <w:r>
              <w:rPr>
                <w:sz w:val="24"/>
              </w:rPr>
              <w:t>. Защищенность важных интересов личности от внутренних и внешних угроз, воспитание через призму безопасности и безопасного поведения.</w:t>
            </w:r>
          </w:p>
          <w:p w:rsidR="001C57BB" w:rsidRDefault="005469DC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 совместной деятельности ребенка и взрослого</w:t>
            </w:r>
            <w:r>
              <w:rPr>
                <w:sz w:val="24"/>
              </w:rPr>
              <w:t>. Значимость совместной деятельности взрослого и обучающегося на основе приобщения к культурным ценностям и их освоения.</w:t>
            </w:r>
          </w:p>
          <w:p w:rsidR="001C57BB" w:rsidRDefault="005469DC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</w:t>
            </w:r>
            <w:proofErr w:type="spellStart"/>
            <w:r>
              <w:rPr>
                <w:i/>
                <w:sz w:val="24"/>
              </w:rPr>
              <w:t>инклюзивности</w:t>
            </w:r>
            <w:proofErr w:type="spellEnd"/>
            <w:r>
              <w:rPr>
                <w:sz w:val="24"/>
              </w:rPr>
              <w:t xml:space="preserve">. Организация образовательного процесса, при котором все обучающиеся, независимо от их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  <w:r>
              <w:rPr>
                <w:sz w:val="24"/>
              </w:rPr>
              <w:t>,</w:t>
            </w:r>
          </w:p>
          <w:p w:rsidR="001C57BB" w:rsidRDefault="005469DC">
            <w:pPr>
              <w:pStyle w:val="TableParagraph"/>
              <w:spacing w:before="1"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психических, интеллектуальных, культурно-этнических, языковых и иных особенностей, </w:t>
            </w:r>
            <w:proofErr w:type="gramStart"/>
            <w:r>
              <w:rPr>
                <w:sz w:val="24"/>
              </w:rPr>
              <w:t>включены</w:t>
            </w:r>
            <w:proofErr w:type="gramEnd"/>
            <w:r>
              <w:rPr>
                <w:sz w:val="24"/>
              </w:rPr>
              <w:t xml:space="preserve"> в общую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1C57BB">
        <w:trPr>
          <w:trHeight w:val="1379"/>
        </w:trPr>
        <w:tc>
          <w:tcPr>
            <w:tcW w:w="2285" w:type="dxa"/>
          </w:tcPr>
          <w:p w:rsidR="001C57BB" w:rsidRDefault="005469DC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Целевые</w:t>
            </w:r>
          </w:p>
          <w:p w:rsidR="001C57BB" w:rsidRDefault="005469D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индикаторы проекта</w:t>
            </w:r>
          </w:p>
        </w:tc>
        <w:tc>
          <w:tcPr>
            <w:tcW w:w="7019" w:type="dxa"/>
          </w:tcPr>
          <w:p w:rsidR="001C57BB" w:rsidRDefault="005469D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 пе</w:t>
            </w:r>
            <w:r w:rsidR="00484B35">
              <w:rPr>
                <w:sz w:val="24"/>
              </w:rPr>
              <w:t>рвичной организации РДДМ в школе</w:t>
            </w:r>
            <w:r>
              <w:rPr>
                <w:sz w:val="24"/>
              </w:rPr>
              <w:t>.</w:t>
            </w:r>
          </w:p>
          <w:p w:rsidR="001C57BB" w:rsidRDefault="005469DC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Регистрация учащихся лицея в РДДМ «Движение первых». Увеличение обучающихся, принимающих участие в проектах и 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1C57BB" w:rsidRDefault="005469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 в проекте «Орлята России».</w:t>
            </w:r>
          </w:p>
        </w:tc>
      </w:tr>
    </w:tbl>
    <w:p w:rsidR="001C57BB" w:rsidRDefault="001C57BB">
      <w:pPr>
        <w:spacing w:line="273" w:lineRule="exact"/>
        <w:rPr>
          <w:sz w:val="24"/>
        </w:rPr>
        <w:sectPr w:rsidR="001C57BB">
          <w:type w:val="continuous"/>
          <w:pgSz w:w="11900" w:h="16850"/>
          <w:pgMar w:top="8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19"/>
      </w:tblGrid>
      <w:tr w:rsidR="001C57BB">
        <w:trPr>
          <w:trHeight w:val="837"/>
        </w:trPr>
        <w:tc>
          <w:tcPr>
            <w:tcW w:w="2285" w:type="dxa"/>
          </w:tcPr>
          <w:p w:rsidR="001C57BB" w:rsidRDefault="001C5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9" w:type="dxa"/>
          </w:tcPr>
          <w:p w:rsidR="001C57BB" w:rsidRDefault="005469D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«Большой перемены».</w:t>
            </w:r>
          </w:p>
          <w:p w:rsidR="001C57BB" w:rsidRDefault="005469DC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Подготовка аналитического отчета по </w:t>
            </w:r>
            <w:proofErr w:type="gramStart"/>
            <w:r>
              <w:rPr>
                <w:sz w:val="24"/>
              </w:rPr>
              <w:t>Школе полного дня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1C57BB" w:rsidRDefault="005469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1C57BB">
        <w:trPr>
          <w:trHeight w:val="2483"/>
        </w:trPr>
        <w:tc>
          <w:tcPr>
            <w:tcW w:w="2285" w:type="dxa"/>
          </w:tcPr>
          <w:p w:rsidR="001C57BB" w:rsidRDefault="005469DC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Ожидаемые</w:t>
            </w:r>
          </w:p>
          <w:p w:rsidR="001C57BB" w:rsidRDefault="005469D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результаты</w:t>
            </w:r>
          </w:p>
        </w:tc>
        <w:tc>
          <w:tcPr>
            <w:tcW w:w="7019" w:type="dxa"/>
          </w:tcPr>
          <w:p w:rsidR="001C57BB" w:rsidRDefault="005469DC">
            <w:pPr>
              <w:pStyle w:val="TableParagraph"/>
              <w:spacing w:line="259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Открытие и функционирование первичной организации РДДМ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57BB" w:rsidRDefault="00484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школе</w:t>
            </w:r>
            <w:r w:rsidR="005469DC">
              <w:rPr>
                <w:sz w:val="24"/>
              </w:rPr>
              <w:t>.</w:t>
            </w:r>
          </w:p>
          <w:p w:rsidR="001C57BB" w:rsidRDefault="005469DC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Рост количества учащихся лицея, принимающих участие в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проектах и акциях РДДМ 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  <w:p w:rsidR="001C57BB" w:rsidRDefault="00484B35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Учащиеся 1 – 4  классов </w:t>
            </w:r>
            <w:r w:rsidR="005469DC">
              <w:rPr>
                <w:sz w:val="24"/>
              </w:rPr>
              <w:t xml:space="preserve"> приняли участие в проекте «Орлята России».</w:t>
            </w:r>
          </w:p>
          <w:p w:rsidR="001C57BB" w:rsidRDefault="005469DC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Оформлен стенд «Большой перемены» с актуальной информацией. Подготовлен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1C57BB" w:rsidRDefault="005469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>».</w:t>
            </w:r>
          </w:p>
        </w:tc>
      </w:tr>
    </w:tbl>
    <w:p w:rsidR="001C57BB" w:rsidRDefault="001C57BB">
      <w:pPr>
        <w:spacing w:line="273" w:lineRule="exact"/>
        <w:rPr>
          <w:sz w:val="24"/>
        </w:rPr>
        <w:sectPr w:rsidR="001C57BB">
          <w:pgSz w:w="11900" w:h="16850"/>
          <w:pgMar w:top="860" w:right="740" w:bottom="280" w:left="1600" w:header="720" w:footer="720" w:gutter="0"/>
          <w:cols w:space="720"/>
        </w:sectPr>
      </w:pPr>
    </w:p>
    <w:p w:rsidR="001C57BB" w:rsidRDefault="005469DC">
      <w:pPr>
        <w:pStyle w:val="a3"/>
        <w:spacing w:before="60"/>
        <w:ind w:left="3293" w:right="2796"/>
        <w:jc w:val="center"/>
      </w:pPr>
      <w:r>
        <w:lastRenderedPageBreak/>
        <w:t>Значения целевых показателей реализации программы развития</w:t>
      </w:r>
    </w:p>
    <w:p w:rsidR="001C57BB" w:rsidRDefault="001C57BB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97"/>
        <w:gridCol w:w="2862"/>
        <w:gridCol w:w="1522"/>
        <w:gridCol w:w="1333"/>
        <w:gridCol w:w="1320"/>
      </w:tblGrid>
      <w:tr w:rsidR="001C57BB">
        <w:trPr>
          <w:trHeight w:val="486"/>
        </w:trPr>
        <w:tc>
          <w:tcPr>
            <w:tcW w:w="908" w:type="dxa"/>
            <w:vMerge w:val="restart"/>
          </w:tcPr>
          <w:p w:rsidR="001C57BB" w:rsidRDefault="001C5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vMerge w:val="restart"/>
          </w:tcPr>
          <w:p w:rsidR="001C57BB" w:rsidRDefault="005469DC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862" w:type="dxa"/>
            <w:vMerge w:val="restart"/>
          </w:tcPr>
          <w:p w:rsidR="001C57BB" w:rsidRDefault="005469DC">
            <w:pPr>
              <w:pStyle w:val="TableParagraph"/>
              <w:spacing w:before="20" w:line="381" w:lineRule="auto"/>
              <w:ind w:left="272" w:right="467" w:hanging="87"/>
              <w:rPr>
                <w:sz w:val="24"/>
              </w:rPr>
            </w:pPr>
            <w:r>
              <w:rPr>
                <w:sz w:val="24"/>
              </w:rPr>
              <w:t>Б</w:t>
            </w:r>
            <w:r w:rsidR="00484B35">
              <w:rPr>
                <w:sz w:val="24"/>
              </w:rPr>
              <w:t>азовое значение на 1 января 2024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75" w:type="dxa"/>
            <w:gridSpan w:val="3"/>
          </w:tcPr>
          <w:p w:rsidR="001C57BB" w:rsidRDefault="005469DC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 год</w:t>
            </w:r>
          </w:p>
        </w:tc>
      </w:tr>
      <w:tr w:rsidR="001C57BB">
        <w:trPr>
          <w:trHeight w:val="474"/>
        </w:trPr>
        <w:tc>
          <w:tcPr>
            <w:tcW w:w="908" w:type="dxa"/>
            <w:vMerge/>
            <w:tcBorders>
              <w:top w:val="nil"/>
            </w:tcBorders>
          </w:tcPr>
          <w:p w:rsidR="001C57BB" w:rsidRDefault="001C57BB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1C57BB" w:rsidRDefault="001C57BB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1C57BB" w:rsidRDefault="001C57B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1C57BB" w:rsidRDefault="00484B35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33" w:type="dxa"/>
          </w:tcPr>
          <w:p w:rsidR="001C57BB" w:rsidRDefault="00484B35">
            <w:pPr>
              <w:pStyle w:val="TableParagraph"/>
              <w:spacing w:before="6"/>
              <w:ind w:left="260" w:right="171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20" w:type="dxa"/>
          </w:tcPr>
          <w:p w:rsidR="001C57BB" w:rsidRDefault="00484B35">
            <w:pPr>
              <w:pStyle w:val="TableParagraph"/>
              <w:spacing w:before="6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1C57BB">
        <w:trPr>
          <w:trHeight w:val="633"/>
        </w:trPr>
        <w:tc>
          <w:tcPr>
            <w:tcW w:w="12842" w:type="dxa"/>
            <w:gridSpan w:val="6"/>
          </w:tcPr>
          <w:p w:rsidR="001C57BB" w:rsidRDefault="005469DC">
            <w:pPr>
              <w:pStyle w:val="TableParagraph"/>
              <w:spacing w:before="133"/>
              <w:ind w:left="5463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 (Целевой проект) «Воспитание»</w:t>
            </w:r>
          </w:p>
        </w:tc>
      </w:tr>
      <w:tr w:rsidR="001C57BB">
        <w:trPr>
          <w:trHeight w:val="933"/>
        </w:trPr>
        <w:tc>
          <w:tcPr>
            <w:tcW w:w="908" w:type="dxa"/>
          </w:tcPr>
          <w:p w:rsidR="001C57BB" w:rsidRDefault="001C57BB">
            <w:pPr>
              <w:pStyle w:val="TableParagraph"/>
              <w:ind w:left="0"/>
              <w:rPr>
                <w:b/>
                <w:sz w:val="21"/>
              </w:rPr>
            </w:pPr>
          </w:p>
          <w:p w:rsidR="001C57BB" w:rsidRDefault="005469DC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1C57BB" w:rsidRDefault="005469DC">
            <w:pPr>
              <w:pStyle w:val="TableParagraph"/>
              <w:spacing w:before="47"/>
              <w:ind w:left="52" w:right="416"/>
              <w:rPr>
                <w:sz w:val="24"/>
              </w:rPr>
            </w:pPr>
            <w:r>
              <w:rPr>
                <w:sz w:val="24"/>
              </w:rPr>
              <w:t>Первичная организация РДДМ «Движение первых» в школе.</w:t>
            </w:r>
          </w:p>
        </w:tc>
        <w:tc>
          <w:tcPr>
            <w:tcW w:w="2862" w:type="dxa"/>
          </w:tcPr>
          <w:p w:rsidR="001C57BB" w:rsidRDefault="00484B35">
            <w:pPr>
              <w:pStyle w:val="TableParagraph"/>
              <w:spacing w:before="109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522" w:type="dxa"/>
          </w:tcPr>
          <w:p w:rsidR="001C57BB" w:rsidRDefault="005469DC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33" w:type="dxa"/>
          </w:tcPr>
          <w:p w:rsidR="001C57BB" w:rsidRDefault="005469DC">
            <w:pPr>
              <w:pStyle w:val="TableParagraph"/>
              <w:spacing w:before="95"/>
              <w:ind w:left="260" w:right="202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20" w:type="dxa"/>
          </w:tcPr>
          <w:p w:rsidR="001C57BB" w:rsidRDefault="005469DC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C57BB">
        <w:trPr>
          <w:trHeight w:val="1112"/>
        </w:trPr>
        <w:tc>
          <w:tcPr>
            <w:tcW w:w="908" w:type="dxa"/>
          </w:tcPr>
          <w:p w:rsidR="001C57BB" w:rsidRDefault="001C57B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C57BB" w:rsidRDefault="005469DC">
            <w:pPr>
              <w:pStyle w:val="TableParagraph"/>
              <w:spacing w:before="1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97" w:type="dxa"/>
          </w:tcPr>
          <w:p w:rsidR="001C57BB" w:rsidRDefault="005469DC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Доля </w:t>
            </w:r>
            <w:proofErr w:type="gramStart"/>
            <w:r>
              <w:rPr>
                <w:w w:val="110"/>
                <w:sz w:val="24"/>
              </w:rPr>
              <w:t>обучающихся</w:t>
            </w:r>
            <w:proofErr w:type="gramEnd"/>
            <w:r>
              <w:rPr>
                <w:w w:val="110"/>
                <w:sz w:val="24"/>
              </w:rPr>
              <w:t xml:space="preserve"> школы,</w:t>
            </w:r>
          </w:p>
          <w:p w:rsidR="001C57BB" w:rsidRDefault="005469DC">
            <w:pPr>
              <w:pStyle w:val="TableParagraph"/>
              <w:ind w:left="64"/>
              <w:rPr>
                <w:sz w:val="24"/>
              </w:rPr>
            </w:pPr>
            <w:r>
              <w:rPr>
                <w:w w:val="110"/>
                <w:sz w:val="24"/>
              </w:rPr>
              <w:t>зарегистрированных и принимающих участие в проектах и акциях РДДМ.</w:t>
            </w:r>
          </w:p>
        </w:tc>
        <w:tc>
          <w:tcPr>
            <w:tcW w:w="2862" w:type="dxa"/>
          </w:tcPr>
          <w:p w:rsidR="001C57BB" w:rsidRDefault="00484B35" w:rsidP="00484B35">
            <w:pPr>
              <w:pStyle w:val="TableParagraph"/>
              <w:spacing w:before="111"/>
              <w:ind w:right="1165"/>
              <w:rPr>
                <w:sz w:val="24"/>
              </w:rPr>
            </w:pPr>
            <w:r>
              <w:rPr>
                <w:w w:val="105"/>
                <w:sz w:val="24"/>
              </w:rPr>
              <w:t xml:space="preserve">      70</w:t>
            </w:r>
            <w:r w:rsidR="005469DC">
              <w:rPr>
                <w:w w:val="105"/>
                <w:sz w:val="24"/>
              </w:rPr>
              <w:t xml:space="preserve"> %</w:t>
            </w:r>
          </w:p>
        </w:tc>
        <w:tc>
          <w:tcPr>
            <w:tcW w:w="1522" w:type="dxa"/>
          </w:tcPr>
          <w:p w:rsidR="001C57BB" w:rsidRDefault="00484B35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8</w:t>
            </w:r>
            <w:r w:rsidR="005469DC">
              <w:rPr>
                <w:sz w:val="24"/>
              </w:rPr>
              <w:t>0 %</w:t>
            </w:r>
          </w:p>
        </w:tc>
        <w:tc>
          <w:tcPr>
            <w:tcW w:w="1333" w:type="dxa"/>
          </w:tcPr>
          <w:p w:rsidR="001C57BB" w:rsidRDefault="00484B35">
            <w:pPr>
              <w:pStyle w:val="TableParagraph"/>
              <w:spacing w:before="97"/>
              <w:ind w:left="260" w:right="19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  <w:r w:rsidR="005469DC">
              <w:rPr>
                <w:w w:val="105"/>
                <w:sz w:val="24"/>
              </w:rPr>
              <w:t>5 %</w:t>
            </w:r>
          </w:p>
        </w:tc>
        <w:tc>
          <w:tcPr>
            <w:tcW w:w="1320" w:type="dxa"/>
          </w:tcPr>
          <w:p w:rsidR="001C57BB" w:rsidRDefault="00484B35">
            <w:pPr>
              <w:pStyle w:val="TableParagraph"/>
              <w:spacing w:before="97"/>
              <w:ind w:left="2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 w:rsidR="005469DC">
              <w:rPr>
                <w:w w:val="105"/>
                <w:sz w:val="24"/>
              </w:rPr>
              <w:t>0 %</w:t>
            </w:r>
          </w:p>
        </w:tc>
      </w:tr>
      <w:tr w:rsidR="005469DC">
        <w:trPr>
          <w:trHeight w:val="1112"/>
        </w:trPr>
        <w:tc>
          <w:tcPr>
            <w:tcW w:w="908" w:type="dxa"/>
          </w:tcPr>
          <w:p w:rsidR="005469DC" w:rsidRDefault="005469D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3 </w:t>
            </w:r>
          </w:p>
        </w:tc>
        <w:tc>
          <w:tcPr>
            <w:tcW w:w="4897" w:type="dxa"/>
          </w:tcPr>
          <w:p w:rsidR="005469DC" w:rsidRDefault="005469DC">
            <w:pPr>
              <w:pStyle w:val="TableParagraph"/>
              <w:spacing w:line="274" w:lineRule="exact"/>
              <w:ind w:left="64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 Наличие программы ВОСПИТАНИЯ</w:t>
            </w:r>
          </w:p>
          <w:p w:rsidR="005469DC" w:rsidRDefault="005469DC">
            <w:pPr>
              <w:pStyle w:val="TableParagraph"/>
              <w:spacing w:line="274" w:lineRule="exact"/>
              <w:ind w:left="64"/>
              <w:rPr>
                <w:w w:val="110"/>
                <w:sz w:val="24"/>
              </w:rPr>
            </w:pPr>
          </w:p>
          <w:p w:rsidR="005469DC" w:rsidRDefault="005469DC">
            <w:pPr>
              <w:pStyle w:val="TableParagraph"/>
              <w:spacing w:line="274" w:lineRule="exact"/>
              <w:ind w:left="64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КТП</w:t>
            </w:r>
          </w:p>
        </w:tc>
        <w:tc>
          <w:tcPr>
            <w:tcW w:w="2862" w:type="dxa"/>
          </w:tcPr>
          <w:p w:rsidR="005469DC" w:rsidRDefault="00484B35">
            <w:pPr>
              <w:pStyle w:val="TableParagraph"/>
              <w:spacing w:before="111"/>
              <w:ind w:left="1243" w:right="1165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да</w:t>
            </w:r>
          </w:p>
        </w:tc>
        <w:tc>
          <w:tcPr>
            <w:tcW w:w="1522" w:type="dxa"/>
          </w:tcPr>
          <w:p w:rsidR="005469DC" w:rsidRDefault="005469DC">
            <w:pPr>
              <w:pStyle w:val="TableParagraph"/>
              <w:spacing w:before="97"/>
              <w:ind w:left="391"/>
              <w:rPr>
                <w:sz w:val="24"/>
              </w:rPr>
            </w:pPr>
          </w:p>
        </w:tc>
        <w:tc>
          <w:tcPr>
            <w:tcW w:w="1333" w:type="dxa"/>
          </w:tcPr>
          <w:p w:rsidR="005469DC" w:rsidRDefault="005469DC">
            <w:pPr>
              <w:pStyle w:val="TableParagraph"/>
              <w:spacing w:before="97"/>
              <w:ind w:left="260" w:right="199"/>
              <w:jc w:val="center"/>
              <w:rPr>
                <w:w w:val="105"/>
                <w:sz w:val="24"/>
              </w:rPr>
            </w:pPr>
          </w:p>
        </w:tc>
        <w:tc>
          <w:tcPr>
            <w:tcW w:w="1320" w:type="dxa"/>
          </w:tcPr>
          <w:p w:rsidR="005469DC" w:rsidRDefault="005469DC">
            <w:pPr>
              <w:pStyle w:val="TableParagraph"/>
              <w:spacing w:before="97"/>
              <w:ind w:left="285"/>
              <w:rPr>
                <w:w w:val="105"/>
                <w:sz w:val="24"/>
              </w:rPr>
            </w:pPr>
          </w:p>
        </w:tc>
      </w:tr>
      <w:tr w:rsidR="005469DC">
        <w:trPr>
          <w:trHeight w:val="1112"/>
        </w:trPr>
        <w:tc>
          <w:tcPr>
            <w:tcW w:w="908" w:type="dxa"/>
          </w:tcPr>
          <w:p w:rsidR="005469DC" w:rsidRDefault="005469D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4</w:t>
            </w:r>
          </w:p>
        </w:tc>
        <w:tc>
          <w:tcPr>
            <w:tcW w:w="4897" w:type="dxa"/>
          </w:tcPr>
          <w:p w:rsidR="005469DC" w:rsidRDefault="005469DC">
            <w:pPr>
              <w:pStyle w:val="TableParagraph"/>
              <w:spacing w:line="274" w:lineRule="exact"/>
              <w:ind w:left="64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  Наличие программы работы с родителями  (совет отцов)</w:t>
            </w:r>
          </w:p>
        </w:tc>
        <w:tc>
          <w:tcPr>
            <w:tcW w:w="2862" w:type="dxa"/>
          </w:tcPr>
          <w:p w:rsidR="005469DC" w:rsidRDefault="00484B35">
            <w:pPr>
              <w:pStyle w:val="TableParagraph"/>
              <w:spacing w:before="111"/>
              <w:ind w:left="1243" w:right="1165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да</w:t>
            </w:r>
          </w:p>
        </w:tc>
        <w:tc>
          <w:tcPr>
            <w:tcW w:w="1522" w:type="dxa"/>
          </w:tcPr>
          <w:p w:rsidR="005469DC" w:rsidRDefault="005469DC">
            <w:pPr>
              <w:pStyle w:val="TableParagraph"/>
              <w:spacing w:before="97"/>
              <w:ind w:left="391"/>
              <w:rPr>
                <w:sz w:val="24"/>
              </w:rPr>
            </w:pPr>
          </w:p>
        </w:tc>
        <w:tc>
          <w:tcPr>
            <w:tcW w:w="1333" w:type="dxa"/>
          </w:tcPr>
          <w:p w:rsidR="005469DC" w:rsidRDefault="005469DC">
            <w:pPr>
              <w:pStyle w:val="TableParagraph"/>
              <w:spacing w:before="97"/>
              <w:ind w:left="260" w:right="199"/>
              <w:jc w:val="center"/>
              <w:rPr>
                <w:w w:val="105"/>
                <w:sz w:val="24"/>
              </w:rPr>
            </w:pPr>
          </w:p>
        </w:tc>
        <w:tc>
          <w:tcPr>
            <w:tcW w:w="1320" w:type="dxa"/>
          </w:tcPr>
          <w:p w:rsidR="005469DC" w:rsidRDefault="005469DC">
            <w:pPr>
              <w:pStyle w:val="TableParagraph"/>
              <w:spacing w:before="97"/>
              <w:ind w:left="285"/>
              <w:rPr>
                <w:w w:val="105"/>
                <w:sz w:val="24"/>
              </w:rPr>
            </w:pPr>
          </w:p>
        </w:tc>
      </w:tr>
      <w:tr w:rsidR="005469DC">
        <w:trPr>
          <w:trHeight w:val="1112"/>
        </w:trPr>
        <w:tc>
          <w:tcPr>
            <w:tcW w:w="908" w:type="dxa"/>
          </w:tcPr>
          <w:p w:rsidR="005469DC" w:rsidRDefault="005469D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5</w:t>
            </w:r>
          </w:p>
        </w:tc>
        <w:tc>
          <w:tcPr>
            <w:tcW w:w="4897" w:type="dxa"/>
          </w:tcPr>
          <w:p w:rsidR="005469DC" w:rsidRDefault="005469DC">
            <w:pPr>
              <w:pStyle w:val="TableParagraph"/>
              <w:spacing w:line="274" w:lineRule="exact"/>
              <w:ind w:left="64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  Положения родительского комитета, Положение о совете отцов</w:t>
            </w:r>
          </w:p>
        </w:tc>
        <w:tc>
          <w:tcPr>
            <w:tcW w:w="2862" w:type="dxa"/>
          </w:tcPr>
          <w:p w:rsidR="005469DC" w:rsidRDefault="00484B35">
            <w:pPr>
              <w:pStyle w:val="TableParagraph"/>
              <w:spacing w:before="111"/>
              <w:ind w:left="1243" w:right="1165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да</w:t>
            </w:r>
          </w:p>
        </w:tc>
        <w:tc>
          <w:tcPr>
            <w:tcW w:w="1522" w:type="dxa"/>
          </w:tcPr>
          <w:p w:rsidR="005469DC" w:rsidRDefault="005469DC">
            <w:pPr>
              <w:pStyle w:val="TableParagraph"/>
              <w:spacing w:before="97"/>
              <w:ind w:left="391"/>
              <w:rPr>
                <w:sz w:val="24"/>
              </w:rPr>
            </w:pPr>
          </w:p>
        </w:tc>
        <w:tc>
          <w:tcPr>
            <w:tcW w:w="1333" w:type="dxa"/>
          </w:tcPr>
          <w:p w:rsidR="005469DC" w:rsidRDefault="005469DC">
            <w:pPr>
              <w:pStyle w:val="TableParagraph"/>
              <w:spacing w:before="97"/>
              <w:ind w:left="260" w:right="199"/>
              <w:jc w:val="center"/>
              <w:rPr>
                <w:w w:val="105"/>
                <w:sz w:val="24"/>
              </w:rPr>
            </w:pPr>
          </w:p>
        </w:tc>
        <w:tc>
          <w:tcPr>
            <w:tcW w:w="1320" w:type="dxa"/>
          </w:tcPr>
          <w:p w:rsidR="005469DC" w:rsidRDefault="005469DC">
            <w:pPr>
              <w:pStyle w:val="TableParagraph"/>
              <w:spacing w:before="97"/>
              <w:ind w:left="285"/>
              <w:rPr>
                <w:w w:val="105"/>
                <w:sz w:val="24"/>
              </w:rPr>
            </w:pPr>
          </w:p>
        </w:tc>
      </w:tr>
      <w:tr w:rsidR="001C57BB">
        <w:trPr>
          <w:trHeight w:val="580"/>
        </w:trPr>
        <w:tc>
          <w:tcPr>
            <w:tcW w:w="908" w:type="dxa"/>
          </w:tcPr>
          <w:p w:rsidR="001C57BB" w:rsidRDefault="005469DC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97" w:type="dxa"/>
          </w:tcPr>
          <w:p w:rsidR="001C57BB" w:rsidRDefault="005469DC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w w:val="110"/>
                <w:sz w:val="24"/>
              </w:rPr>
              <w:t>Проект «Орлята России».</w:t>
            </w:r>
          </w:p>
        </w:tc>
        <w:tc>
          <w:tcPr>
            <w:tcW w:w="2862" w:type="dxa"/>
          </w:tcPr>
          <w:p w:rsidR="001C57BB" w:rsidRDefault="00484B35">
            <w:pPr>
              <w:pStyle w:val="TableParagraph"/>
              <w:spacing w:before="109"/>
              <w:ind w:left="1243" w:right="116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522" w:type="dxa"/>
          </w:tcPr>
          <w:p w:rsidR="001C57BB" w:rsidRDefault="00484B35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100</w:t>
            </w:r>
            <w:r w:rsidR="005469DC">
              <w:rPr>
                <w:sz w:val="24"/>
              </w:rPr>
              <w:t>%</w:t>
            </w:r>
          </w:p>
        </w:tc>
        <w:tc>
          <w:tcPr>
            <w:tcW w:w="1333" w:type="dxa"/>
          </w:tcPr>
          <w:p w:rsidR="001C57BB" w:rsidRDefault="00484B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100%</w:t>
            </w:r>
          </w:p>
        </w:tc>
        <w:tc>
          <w:tcPr>
            <w:tcW w:w="1320" w:type="dxa"/>
          </w:tcPr>
          <w:p w:rsidR="001C57BB" w:rsidRDefault="00484B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100%</w:t>
            </w:r>
            <w:bookmarkStart w:id="0" w:name="_GoBack"/>
            <w:bookmarkEnd w:id="0"/>
          </w:p>
        </w:tc>
      </w:tr>
      <w:tr w:rsidR="001C57BB">
        <w:trPr>
          <w:trHeight w:val="835"/>
        </w:trPr>
        <w:tc>
          <w:tcPr>
            <w:tcW w:w="908" w:type="dxa"/>
          </w:tcPr>
          <w:p w:rsidR="001C57BB" w:rsidRDefault="005469DC">
            <w:pPr>
              <w:pStyle w:val="TableParagraph"/>
              <w:spacing w:before="4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97" w:type="dxa"/>
          </w:tcPr>
          <w:p w:rsidR="001C57BB" w:rsidRDefault="005469DC">
            <w:pPr>
              <w:pStyle w:val="TableParagraph"/>
              <w:ind w:left="64" w:right="71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Информационный</w:t>
            </w:r>
            <w:proofErr w:type="gramEnd"/>
            <w:r>
              <w:rPr>
                <w:w w:val="110"/>
                <w:sz w:val="24"/>
              </w:rPr>
              <w:t xml:space="preserve"> стенда «Большой перемены».</w:t>
            </w:r>
          </w:p>
        </w:tc>
        <w:tc>
          <w:tcPr>
            <w:tcW w:w="2862" w:type="dxa"/>
          </w:tcPr>
          <w:p w:rsidR="001C57BB" w:rsidRDefault="005469DC">
            <w:pPr>
              <w:pStyle w:val="TableParagraph"/>
              <w:spacing w:before="109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22" w:type="dxa"/>
          </w:tcPr>
          <w:p w:rsidR="001C57BB" w:rsidRDefault="005469DC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33" w:type="dxa"/>
          </w:tcPr>
          <w:p w:rsidR="001C57BB" w:rsidRDefault="005469DC">
            <w:pPr>
              <w:pStyle w:val="TableParagraph"/>
              <w:spacing w:before="95"/>
              <w:ind w:left="260" w:right="202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20" w:type="dxa"/>
          </w:tcPr>
          <w:p w:rsidR="001C57BB" w:rsidRDefault="005469DC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C57BB">
        <w:trPr>
          <w:trHeight w:val="837"/>
        </w:trPr>
        <w:tc>
          <w:tcPr>
            <w:tcW w:w="908" w:type="dxa"/>
          </w:tcPr>
          <w:p w:rsidR="001C57BB" w:rsidRDefault="005469DC">
            <w:pPr>
              <w:pStyle w:val="TableParagraph"/>
              <w:spacing w:before="6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97" w:type="dxa"/>
          </w:tcPr>
          <w:p w:rsidR="001C57BB" w:rsidRDefault="005469DC">
            <w:pPr>
              <w:pStyle w:val="TableParagraph"/>
              <w:spacing w:before="1" w:line="237" w:lineRule="auto"/>
              <w:ind w:left="64" w:right="1" w:firstLine="64"/>
              <w:rPr>
                <w:sz w:val="24"/>
              </w:rPr>
            </w:pPr>
            <w:r>
              <w:rPr>
                <w:w w:val="110"/>
                <w:sz w:val="24"/>
              </w:rPr>
              <w:t>Аналитический отчет по «Школе полного дня» с учетом «</w:t>
            </w:r>
            <w:proofErr w:type="gramStart"/>
            <w:r>
              <w:rPr>
                <w:w w:val="110"/>
                <w:sz w:val="24"/>
              </w:rPr>
              <w:t>Чек-листа</w:t>
            </w:r>
            <w:proofErr w:type="gramEnd"/>
            <w:r>
              <w:rPr>
                <w:w w:val="110"/>
                <w:sz w:val="24"/>
              </w:rPr>
              <w:t>».</w:t>
            </w:r>
          </w:p>
        </w:tc>
        <w:tc>
          <w:tcPr>
            <w:tcW w:w="2862" w:type="dxa"/>
          </w:tcPr>
          <w:p w:rsidR="001C57BB" w:rsidRDefault="005469DC">
            <w:pPr>
              <w:pStyle w:val="TableParagraph"/>
              <w:spacing w:before="111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22" w:type="dxa"/>
          </w:tcPr>
          <w:p w:rsidR="001C57BB" w:rsidRDefault="005469DC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33" w:type="dxa"/>
          </w:tcPr>
          <w:p w:rsidR="001C57BB" w:rsidRDefault="001C5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1C57BB" w:rsidRDefault="001C57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57BB" w:rsidRDefault="001C57BB">
      <w:pPr>
        <w:rPr>
          <w:sz w:val="24"/>
        </w:rPr>
        <w:sectPr w:rsidR="001C57BB">
          <w:pgSz w:w="16840" w:h="11910" w:orient="landscape"/>
          <w:pgMar w:top="880" w:right="2420" w:bottom="280" w:left="1160" w:header="720" w:footer="720" w:gutter="0"/>
          <w:cols w:space="720"/>
        </w:sectPr>
      </w:pPr>
    </w:p>
    <w:p w:rsidR="001C57BB" w:rsidRDefault="001C57BB">
      <w:pPr>
        <w:spacing w:before="4"/>
        <w:rPr>
          <w:b/>
          <w:sz w:val="17"/>
        </w:rPr>
      </w:pPr>
    </w:p>
    <w:sectPr w:rsidR="001C57B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75F"/>
    <w:multiLevelType w:val="hybridMultilevel"/>
    <w:tmpl w:val="E290528C"/>
    <w:lvl w:ilvl="0" w:tplc="4A38B400">
      <w:start w:val="3"/>
      <w:numFmt w:val="decimal"/>
      <w:lvlText w:val="%1."/>
      <w:lvlJc w:val="left"/>
      <w:pPr>
        <w:ind w:left="7" w:hanging="447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1" w:tplc="DE6C503E">
      <w:numFmt w:val="bullet"/>
      <w:lvlText w:val="•"/>
      <w:lvlJc w:val="left"/>
      <w:pPr>
        <w:ind w:left="700" w:hanging="447"/>
      </w:pPr>
      <w:rPr>
        <w:rFonts w:hint="default"/>
        <w:lang w:val="ru-RU" w:eastAsia="en-US" w:bidi="ar-SA"/>
      </w:rPr>
    </w:lvl>
    <w:lvl w:ilvl="2" w:tplc="C8E8FDF2">
      <w:numFmt w:val="bullet"/>
      <w:lvlText w:val="•"/>
      <w:lvlJc w:val="left"/>
      <w:pPr>
        <w:ind w:left="1400" w:hanging="447"/>
      </w:pPr>
      <w:rPr>
        <w:rFonts w:hint="default"/>
        <w:lang w:val="ru-RU" w:eastAsia="en-US" w:bidi="ar-SA"/>
      </w:rPr>
    </w:lvl>
    <w:lvl w:ilvl="3" w:tplc="D4C4E714">
      <w:numFmt w:val="bullet"/>
      <w:lvlText w:val="•"/>
      <w:lvlJc w:val="left"/>
      <w:pPr>
        <w:ind w:left="2101" w:hanging="447"/>
      </w:pPr>
      <w:rPr>
        <w:rFonts w:hint="default"/>
        <w:lang w:val="ru-RU" w:eastAsia="en-US" w:bidi="ar-SA"/>
      </w:rPr>
    </w:lvl>
    <w:lvl w:ilvl="4" w:tplc="766C74B6">
      <w:numFmt w:val="bullet"/>
      <w:lvlText w:val="•"/>
      <w:lvlJc w:val="left"/>
      <w:pPr>
        <w:ind w:left="2801" w:hanging="447"/>
      </w:pPr>
      <w:rPr>
        <w:rFonts w:hint="default"/>
        <w:lang w:val="ru-RU" w:eastAsia="en-US" w:bidi="ar-SA"/>
      </w:rPr>
    </w:lvl>
    <w:lvl w:ilvl="5" w:tplc="C98A5416">
      <w:numFmt w:val="bullet"/>
      <w:lvlText w:val="•"/>
      <w:lvlJc w:val="left"/>
      <w:pPr>
        <w:ind w:left="3502" w:hanging="447"/>
      </w:pPr>
      <w:rPr>
        <w:rFonts w:hint="default"/>
        <w:lang w:val="ru-RU" w:eastAsia="en-US" w:bidi="ar-SA"/>
      </w:rPr>
    </w:lvl>
    <w:lvl w:ilvl="6" w:tplc="56406166">
      <w:numFmt w:val="bullet"/>
      <w:lvlText w:val="•"/>
      <w:lvlJc w:val="left"/>
      <w:pPr>
        <w:ind w:left="4202" w:hanging="447"/>
      </w:pPr>
      <w:rPr>
        <w:rFonts w:hint="default"/>
        <w:lang w:val="ru-RU" w:eastAsia="en-US" w:bidi="ar-SA"/>
      </w:rPr>
    </w:lvl>
    <w:lvl w:ilvl="7" w:tplc="22F8EEF0">
      <w:numFmt w:val="bullet"/>
      <w:lvlText w:val="•"/>
      <w:lvlJc w:val="left"/>
      <w:pPr>
        <w:ind w:left="4902" w:hanging="447"/>
      </w:pPr>
      <w:rPr>
        <w:rFonts w:hint="default"/>
        <w:lang w:val="ru-RU" w:eastAsia="en-US" w:bidi="ar-SA"/>
      </w:rPr>
    </w:lvl>
    <w:lvl w:ilvl="8" w:tplc="12C2DEEA">
      <w:numFmt w:val="bullet"/>
      <w:lvlText w:val="•"/>
      <w:lvlJc w:val="left"/>
      <w:pPr>
        <w:ind w:left="5603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C57BB"/>
    <w:rsid w:val="001C57BB"/>
    <w:rsid w:val="00484B35"/>
    <w:rsid w:val="005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48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Сапмят Межитова</cp:lastModifiedBy>
  <cp:revision>3</cp:revision>
  <cp:lastPrinted>2023-12-08T07:21:00Z</cp:lastPrinted>
  <dcterms:created xsi:type="dcterms:W3CDTF">2023-12-08T06:05:00Z</dcterms:created>
  <dcterms:modified xsi:type="dcterms:W3CDTF">2023-12-08T07:21:00Z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