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2E6" w:rsidRDefault="00084E30" w:rsidP="00C375CF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</w:t>
      </w: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4726"/>
        <w:gridCol w:w="4942"/>
      </w:tblGrid>
      <w:tr w:rsidR="009112E6" w:rsidRPr="00424677" w:rsidTr="006D7994">
        <w:trPr>
          <w:trHeight w:val="1093"/>
        </w:trPr>
        <w:tc>
          <w:tcPr>
            <w:tcW w:w="4726" w:type="dxa"/>
          </w:tcPr>
          <w:p w:rsidR="009112E6" w:rsidRPr="009112E6" w:rsidRDefault="009112E6" w:rsidP="006D7994">
            <w:pPr>
              <w:autoSpaceDE/>
              <w:autoSpaceDN/>
              <w:ind w:left="200"/>
              <w:rPr>
                <w:sz w:val="24"/>
                <w:szCs w:val="24"/>
                <w:lang w:val="ru-RU"/>
              </w:rPr>
            </w:pPr>
            <w:bookmarkStart w:id="0" w:name="_GoBack" w:colFirst="0" w:colLast="1"/>
            <w:r w:rsidRPr="009112E6">
              <w:rPr>
                <w:sz w:val="24"/>
                <w:szCs w:val="24"/>
                <w:lang w:val="ru-RU"/>
              </w:rPr>
              <w:t>ПРИНЯТО</w:t>
            </w:r>
          </w:p>
          <w:p w:rsidR="009112E6" w:rsidRPr="009112E6" w:rsidRDefault="009112E6" w:rsidP="006D7994">
            <w:pPr>
              <w:autoSpaceDE/>
              <w:autoSpaceDN/>
              <w:ind w:left="200" w:right="1635"/>
              <w:rPr>
                <w:sz w:val="24"/>
                <w:szCs w:val="24"/>
                <w:lang w:val="ru-RU"/>
              </w:rPr>
            </w:pPr>
            <w:r w:rsidRPr="009112E6">
              <w:rPr>
                <w:sz w:val="24"/>
                <w:szCs w:val="24"/>
                <w:lang w:val="ru-RU"/>
              </w:rPr>
              <w:t>на педагогическом совете</w:t>
            </w:r>
            <w:r w:rsidRPr="009112E6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9112E6">
              <w:rPr>
                <w:sz w:val="24"/>
                <w:szCs w:val="24"/>
                <w:lang w:val="ru-RU"/>
              </w:rPr>
              <w:t>Протокол</w:t>
            </w:r>
            <w:r w:rsidRPr="009112E6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9112E6">
              <w:rPr>
                <w:sz w:val="24"/>
                <w:szCs w:val="24"/>
                <w:lang w:val="ru-RU"/>
              </w:rPr>
              <w:t>№</w:t>
            </w:r>
            <w:r w:rsidRPr="009112E6">
              <w:rPr>
                <w:spacing w:val="-5"/>
                <w:sz w:val="24"/>
                <w:szCs w:val="24"/>
                <w:lang w:val="ru-RU"/>
              </w:rPr>
              <w:t xml:space="preserve"> 03 </w:t>
            </w:r>
            <w:r w:rsidRPr="009112E6">
              <w:rPr>
                <w:sz w:val="24"/>
                <w:szCs w:val="24"/>
                <w:lang w:val="ru-RU"/>
              </w:rPr>
              <w:t>от</w:t>
            </w:r>
            <w:r w:rsidRPr="009112E6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9112E6">
              <w:rPr>
                <w:sz w:val="24"/>
                <w:szCs w:val="24"/>
                <w:lang w:val="ru-RU"/>
              </w:rPr>
              <w:t>12.01.2024</w:t>
            </w:r>
            <w:r w:rsidRPr="009112E6">
              <w:rPr>
                <w:spacing w:val="-6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942" w:type="dxa"/>
          </w:tcPr>
          <w:p w:rsidR="009112E6" w:rsidRPr="009112E6" w:rsidRDefault="009112E6" w:rsidP="006D7994">
            <w:pPr>
              <w:autoSpaceDE/>
              <w:autoSpaceDN/>
              <w:ind w:left="1638"/>
              <w:rPr>
                <w:sz w:val="24"/>
                <w:szCs w:val="24"/>
                <w:lang w:val="ru-RU"/>
              </w:rPr>
            </w:pPr>
            <w:r w:rsidRPr="009112E6">
              <w:rPr>
                <w:sz w:val="24"/>
                <w:szCs w:val="24"/>
                <w:lang w:val="ru-RU"/>
              </w:rPr>
              <w:t>УТВЕРЖДЕНО</w:t>
            </w:r>
          </w:p>
          <w:p w:rsidR="009112E6" w:rsidRPr="009112E6" w:rsidRDefault="009112E6" w:rsidP="006D7994">
            <w:pPr>
              <w:autoSpaceDE/>
              <w:autoSpaceDN/>
              <w:ind w:left="1638"/>
              <w:rPr>
                <w:sz w:val="24"/>
                <w:szCs w:val="24"/>
                <w:lang w:val="ru-RU"/>
              </w:rPr>
            </w:pPr>
            <w:r w:rsidRPr="009112E6">
              <w:rPr>
                <w:sz w:val="24"/>
                <w:szCs w:val="24"/>
                <w:lang w:val="ru-RU"/>
              </w:rPr>
              <w:t>Директор</w:t>
            </w:r>
            <w:r w:rsidRPr="009112E6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9112E6">
              <w:rPr>
                <w:sz w:val="24"/>
                <w:szCs w:val="24"/>
                <w:lang w:val="ru-RU"/>
              </w:rPr>
              <w:t>МКОУ «</w:t>
            </w:r>
            <w:proofErr w:type="spellStart"/>
            <w:r w:rsidRPr="009112E6">
              <w:rPr>
                <w:sz w:val="24"/>
                <w:szCs w:val="24"/>
                <w:lang w:val="ru-RU"/>
              </w:rPr>
              <w:t>Ортатюбинская</w:t>
            </w:r>
            <w:proofErr w:type="spellEnd"/>
            <w:r w:rsidRPr="009112E6">
              <w:rPr>
                <w:sz w:val="24"/>
                <w:szCs w:val="24"/>
                <w:lang w:val="ru-RU"/>
              </w:rPr>
              <w:t xml:space="preserve"> СОШ»</w:t>
            </w:r>
          </w:p>
          <w:p w:rsidR="009112E6" w:rsidRPr="009112E6" w:rsidRDefault="009112E6" w:rsidP="006D7994">
            <w:pPr>
              <w:autoSpaceDE/>
              <w:autoSpaceDN/>
              <w:ind w:left="1638"/>
              <w:rPr>
                <w:sz w:val="24"/>
                <w:szCs w:val="24"/>
                <w:lang w:val="ru-RU"/>
              </w:rPr>
            </w:pPr>
            <w:r w:rsidRPr="009112E6">
              <w:rPr>
                <w:sz w:val="24"/>
                <w:szCs w:val="24"/>
                <w:lang w:val="ru-RU"/>
              </w:rPr>
              <w:t xml:space="preserve">__________ С.Б. </w:t>
            </w:r>
            <w:proofErr w:type="spellStart"/>
            <w:r w:rsidRPr="009112E6">
              <w:rPr>
                <w:sz w:val="24"/>
                <w:szCs w:val="24"/>
                <w:lang w:val="ru-RU"/>
              </w:rPr>
              <w:t>Межитова</w:t>
            </w:r>
            <w:proofErr w:type="spellEnd"/>
            <w:r w:rsidRPr="009112E6">
              <w:rPr>
                <w:sz w:val="24"/>
                <w:szCs w:val="24"/>
                <w:lang w:val="ru-RU"/>
              </w:rPr>
              <w:t xml:space="preserve"> </w:t>
            </w:r>
          </w:p>
          <w:p w:rsidR="009112E6" w:rsidRPr="009112E6" w:rsidRDefault="009112E6" w:rsidP="006D7994">
            <w:pPr>
              <w:tabs>
                <w:tab w:val="left" w:pos="3373"/>
              </w:tabs>
              <w:autoSpaceDE/>
              <w:autoSpaceDN/>
              <w:ind w:left="1638" w:right="197"/>
              <w:rPr>
                <w:sz w:val="24"/>
                <w:szCs w:val="24"/>
                <w:lang w:val="ru-RU"/>
              </w:rPr>
            </w:pPr>
            <w:r w:rsidRPr="009112E6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9112E6">
              <w:rPr>
                <w:sz w:val="24"/>
                <w:szCs w:val="24"/>
                <w:lang w:val="ru-RU"/>
              </w:rPr>
              <w:t>Приказ</w:t>
            </w:r>
            <w:r w:rsidRPr="009112E6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9112E6">
              <w:rPr>
                <w:sz w:val="24"/>
                <w:szCs w:val="24"/>
                <w:lang w:val="ru-RU"/>
              </w:rPr>
              <w:t>№</w:t>
            </w:r>
            <w:r w:rsidRPr="009112E6">
              <w:rPr>
                <w:spacing w:val="-5"/>
                <w:sz w:val="24"/>
                <w:szCs w:val="24"/>
                <w:lang w:val="ru-RU"/>
              </w:rPr>
              <w:t xml:space="preserve"> 73 </w:t>
            </w:r>
            <w:r w:rsidRPr="009112E6">
              <w:rPr>
                <w:sz w:val="24"/>
                <w:szCs w:val="24"/>
                <w:lang w:val="ru-RU"/>
              </w:rPr>
              <w:t>от</w:t>
            </w:r>
            <w:r w:rsidRPr="009112E6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9112E6">
              <w:rPr>
                <w:sz w:val="24"/>
                <w:szCs w:val="24"/>
                <w:lang w:val="ru-RU"/>
              </w:rPr>
              <w:t xml:space="preserve"> 15.01.2024</w:t>
            </w:r>
          </w:p>
        </w:tc>
      </w:tr>
      <w:bookmarkEnd w:id="0"/>
    </w:tbl>
    <w:p w:rsidR="009112E6" w:rsidRDefault="009112E6" w:rsidP="00C375CF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9112E6" w:rsidRDefault="009112E6" w:rsidP="00C375CF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9112E6" w:rsidRDefault="00C375CF" w:rsidP="009112E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375CF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75CF">
        <w:rPr>
          <w:rFonts w:ascii="Times New Roman" w:hAnsi="Times New Roman" w:cs="Times New Roman"/>
          <w:b/>
          <w:bCs/>
          <w:sz w:val="28"/>
          <w:szCs w:val="28"/>
        </w:rPr>
        <w:t>о  Центре зд</w:t>
      </w:r>
      <w:r>
        <w:rPr>
          <w:rFonts w:ascii="Times New Roman" w:hAnsi="Times New Roman" w:cs="Times New Roman"/>
          <w:b/>
          <w:bCs/>
          <w:sz w:val="28"/>
          <w:szCs w:val="28"/>
        </w:rPr>
        <w:t>оровья</w:t>
      </w:r>
    </w:p>
    <w:p w:rsidR="00C375CF" w:rsidRPr="00C375CF" w:rsidRDefault="009112E6" w:rsidP="009112E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МКОУ «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Ортатюбинская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СОШ»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b/>
          <w:bCs/>
          <w:sz w:val="24"/>
          <w:szCs w:val="24"/>
        </w:rPr>
        <w:t>                                                        1.Общие положения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1.1.Настоящее Положение разработано в целях усовершенствования организации комплексной работы по сохранению и укреплению здоровья обучающихся  (далее - школа), создания  условий, обеспечивающих уменьшение рисков заболеваемости учащихся наиболее распространенными бо</w:t>
      </w:r>
      <w:r w:rsidR="008442ED" w:rsidRPr="009112E6">
        <w:rPr>
          <w:rFonts w:ascii="Times New Roman" w:hAnsi="Times New Roman" w:cs="Times New Roman"/>
          <w:sz w:val="24"/>
          <w:szCs w:val="24"/>
        </w:rPr>
        <w:t xml:space="preserve">лезнями детей и подростков, в </w:t>
      </w:r>
      <w:proofErr w:type="spellStart"/>
      <w:r w:rsidR="008442ED" w:rsidRPr="009112E6">
        <w:rPr>
          <w:rFonts w:ascii="Times New Roman" w:hAnsi="Times New Roman" w:cs="Times New Roman"/>
          <w:sz w:val="24"/>
          <w:szCs w:val="24"/>
        </w:rPr>
        <w:t>т.</w:t>
      </w:r>
      <w:r w:rsidRPr="009112E6">
        <w:rPr>
          <w:rFonts w:ascii="Times New Roman" w:hAnsi="Times New Roman" w:cs="Times New Roman"/>
          <w:sz w:val="24"/>
          <w:szCs w:val="24"/>
        </w:rPr>
        <w:t>ч</w:t>
      </w:r>
      <w:proofErr w:type="spellEnd"/>
      <w:r w:rsidRPr="009112E6">
        <w:rPr>
          <w:rFonts w:ascii="Times New Roman" w:hAnsi="Times New Roman" w:cs="Times New Roman"/>
          <w:sz w:val="24"/>
          <w:szCs w:val="24"/>
        </w:rPr>
        <w:t>. обусловленными  образовательным процессом и социально обусловленными заболеваниями.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1.2.Настоящее положение определяет организационно-методическую основу деятельности Центра  здоровья и устанавливает примерный порядок его работы.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1.3.Центр здоровья (далее – Центр) – организационная форма взаимодействия специалистов образовательного учреждения и других структур по обеспечению условий для сохранения и укрепления здоровья всех субъектов образовательного процесса, развития культуры здоровья и на её основе формирования здорового образа жизни.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1.4. Центр здоровья  являться коллегиальным органом государственно-общественного управления, осуществляющим решение отдельных вопросов по сохранению и укреплению  здоровья участников образовательного процесса, относящихся к компетенции общеобразовательного учреждения</w:t>
      </w:r>
      <w:r w:rsidRPr="009112E6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112E6">
        <w:rPr>
          <w:rFonts w:ascii="Times New Roman" w:hAnsi="Times New Roman" w:cs="Times New Roman"/>
          <w:sz w:val="24"/>
          <w:szCs w:val="24"/>
        </w:rPr>
        <w:t>1.5.В своей деятельности Центр руководствуется международными актами в области защиты прав детей, Законом Российской Федерации от 29.12.12 № 273 «Об образовании РФ», Законом Российской Федерации от 22 июля 1993 г. № 5487-1 «Основы законодательства Российской Федерации об охране здоровья граждан», приказом Министерства здравоохранения Российской Федерации и Министерства образования Российской Федерации от 30.06.1992 года № 186/272 «О совершенствовании системы медицинского обеспечения детей</w:t>
      </w:r>
      <w:proofErr w:type="gramEnd"/>
      <w:r w:rsidRPr="009112E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112E6">
        <w:rPr>
          <w:rFonts w:ascii="Times New Roman" w:hAnsi="Times New Roman" w:cs="Times New Roman"/>
          <w:sz w:val="24"/>
          <w:szCs w:val="24"/>
        </w:rPr>
        <w:t xml:space="preserve">в образовательных учреждениях», приказом Министерства здравоохранения Российской Федерации от 05.05.1999 года № 154 «О совершенствовании медицинской помощи детям подросткового возраста», приказом </w:t>
      </w:r>
      <w:proofErr w:type="spellStart"/>
      <w:r w:rsidRPr="009112E6">
        <w:rPr>
          <w:rFonts w:ascii="Times New Roman" w:hAnsi="Times New Roman" w:cs="Times New Roman"/>
          <w:sz w:val="24"/>
          <w:szCs w:val="24"/>
        </w:rPr>
        <w:t>Минздрамедпрома</w:t>
      </w:r>
      <w:proofErr w:type="spellEnd"/>
      <w:r w:rsidRPr="009112E6">
        <w:rPr>
          <w:rFonts w:ascii="Times New Roman" w:hAnsi="Times New Roman" w:cs="Times New Roman"/>
          <w:sz w:val="24"/>
          <w:szCs w:val="24"/>
        </w:rPr>
        <w:t xml:space="preserve"> РФ от 14 марта 1995 г. № 60 «Об утверждении инструкции по проведению профилактических осмотров детей дошкольного и школьного возрастов на основе медико-экономических нормативов», приказом Минздрава РФ от 04.04.2003 № 139 «Об утверждении Инструкции по внедрению оздоровительных технологий в деятельность образовательных</w:t>
      </w:r>
      <w:proofErr w:type="gramEnd"/>
      <w:r w:rsidRPr="009112E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112E6">
        <w:rPr>
          <w:rFonts w:ascii="Times New Roman" w:hAnsi="Times New Roman" w:cs="Times New Roman"/>
          <w:sz w:val="24"/>
          <w:szCs w:val="24"/>
        </w:rPr>
        <w:t xml:space="preserve">учреждений», приказом Министерства образования Российской </w:t>
      </w:r>
      <w:r w:rsidRPr="009112E6">
        <w:rPr>
          <w:rFonts w:ascii="Times New Roman" w:hAnsi="Times New Roman" w:cs="Times New Roman"/>
          <w:sz w:val="24"/>
          <w:szCs w:val="24"/>
        </w:rPr>
        <w:lastRenderedPageBreak/>
        <w:t xml:space="preserve">Федерации, Госкомитета РФ по физической культуре и спорту, Российской академии образования от 16.07.2002 года № 2715/227/166/19 «О совершенствовании процесса физического воспитания в образовательных учреждениях Российской Федерации», санитарными правилами и нормами </w:t>
      </w:r>
      <w:proofErr w:type="spellStart"/>
      <w:r w:rsidRPr="009112E6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9112E6">
        <w:rPr>
          <w:rFonts w:ascii="Times New Roman" w:hAnsi="Times New Roman" w:cs="Times New Roman"/>
          <w:sz w:val="24"/>
          <w:szCs w:val="24"/>
        </w:rPr>
        <w:t xml:space="preserve"> 2.4.1.2821 «Санитарно-эпидемиологические требования к условиям и организации обучения в общеобразовательных учреждениях», настоящим Положением, Уставом образовательного учреждения..</w:t>
      </w:r>
      <w:proofErr w:type="gramEnd"/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1.5.Деятельность членов Центра основывается на принципах добровольности участия в его работе, коллегиальности принятия решений, гласности.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b/>
          <w:bCs/>
          <w:sz w:val="24"/>
          <w:szCs w:val="24"/>
        </w:rPr>
        <w:t>                                   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b/>
          <w:bCs/>
          <w:sz w:val="24"/>
          <w:szCs w:val="24"/>
        </w:rPr>
        <w:t>                                                  2.Цель и задачи Центра.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2.1. </w:t>
      </w:r>
      <w:r w:rsidRPr="009112E6">
        <w:rPr>
          <w:rFonts w:ascii="Times New Roman" w:hAnsi="Times New Roman" w:cs="Times New Roman"/>
          <w:b/>
          <w:bCs/>
          <w:sz w:val="24"/>
          <w:szCs w:val="24"/>
        </w:rPr>
        <w:t>Целью деятельности</w:t>
      </w:r>
      <w:r w:rsidRPr="009112E6">
        <w:rPr>
          <w:rFonts w:ascii="Times New Roman" w:hAnsi="Times New Roman" w:cs="Times New Roman"/>
          <w:sz w:val="24"/>
          <w:szCs w:val="24"/>
        </w:rPr>
        <w:t>  Центра является: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Медико-педагогическое сопровождение  образовательного процесса,  проведение глубокого  анализа  физического и физиологического   ребёнка.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2.2. </w:t>
      </w:r>
      <w:r w:rsidRPr="009112E6">
        <w:rPr>
          <w:rFonts w:ascii="Times New Roman" w:hAnsi="Times New Roman" w:cs="Times New Roman"/>
          <w:b/>
          <w:bCs/>
          <w:sz w:val="24"/>
          <w:szCs w:val="24"/>
        </w:rPr>
        <w:t>Задачи Центра</w:t>
      </w:r>
      <w:r w:rsidRPr="009112E6">
        <w:rPr>
          <w:rFonts w:ascii="Times New Roman" w:hAnsi="Times New Roman" w:cs="Times New Roman"/>
          <w:sz w:val="24"/>
          <w:szCs w:val="24"/>
        </w:rPr>
        <w:t>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2.2.1. Проведение  медико-педагогического мониторинга состояния здоровья, физического физиологического   развития школьников.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2.2.2. Обеспечение коррекции физиологического  и физического  развития детей и подростков с использованием комплекса медико-педагогических оздоровительных мероприятий без отрыва от учебного процесса.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2.2.3. Активизация участия семьи в решении вопросов охраны и укрепления здоровья детей.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2.2.4. Осуществление взаимодействия и координация работы заинтересованных учреждений и организаций по вопросам охраны и укрепления здоровья детей и подростков.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b/>
          <w:bCs/>
          <w:sz w:val="24"/>
          <w:szCs w:val="24"/>
        </w:rPr>
        <w:t>3. Направления деятельности Центра.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3.1.  </w:t>
      </w:r>
      <w:r w:rsidRPr="009112E6">
        <w:rPr>
          <w:rFonts w:ascii="Times New Roman" w:hAnsi="Times New Roman" w:cs="Times New Roman"/>
          <w:b/>
          <w:bCs/>
          <w:sz w:val="24"/>
          <w:szCs w:val="24"/>
        </w:rPr>
        <w:t>Основными  направлениями  деятельности</w:t>
      </w:r>
      <w:r w:rsidRPr="009112E6">
        <w:rPr>
          <w:rFonts w:ascii="Times New Roman" w:hAnsi="Times New Roman" w:cs="Times New Roman"/>
          <w:sz w:val="24"/>
          <w:szCs w:val="24"/>
        </w:rPr>
        <w:t> Центра являются: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  <w:u w:val="single"/>
        </w:rPr>
        <w:t>Оздоровительный блок: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Диагностическое направление;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-профилактическое направление;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коррекционное направление;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Pr="009112E6">
        <w:rPr>
          <w:rFonts w:ascii="Times New Roman" w:hAnsi="Times New Roman" w:cs="Times New Roman"/>
          <w:sz w:val="24"/>
          <w:szCs w:val="24"/>
        </w:rPr>
        <w:t>консультативно-просветительская</w:t>
      </w:r>
      <w:proofErr w:type="gramEnd"/>
      <w:r w:rsidRPr="009112E6">
        <w:rPr>
          <w:rFonts w:ascii="Times New Roman" w:hAnsi="Times New Roman" w:cs="Times New Roman"/>
          <w:sz w:val="24"/>
          <w:szCs w:val="24"/>
        </w:rPr>
        <w:t xml:space="preserve"> направление.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  <w:u w:val="single"/>
        </w:rPr>
        <w:t>Образовательный блок: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-использование  здоровье</w:t>
      </w:r>
      <w:r w:rsidR="008442ED" w:rsidRPr="009112E6">
        <w:rPr>
          <w:rFonts w:ascii="Times New Roman" w:hAnsi="Times New Roman" w:cs="Times New Roman"/>
          <w:sz w:val="24"/>
          <w:szCs w:val="24"/>
        </w:rPr>
        <w:t xml:space="preserve"> </w:t>
      </w:r>
      <w:r w:rsidRPr="009112E6">
        <w:rPr>
          <w:rFonts w:ascii="Times New Roman" w:hAnsi="Times New Roman" w:cs="Times New Roman"/>
          <w:sz w:val="24"/>
          <w:szCs w:val="24"/>
        </w:rPr>
        <w:t>сберегающих технологий и подходов в обучении образовательного учреждения.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  <w:u w:val="single"/>
        </w:rPr>
        <w:t>Спортивно-оздоровительный блок в рамках «Школьного спортивного клуба»: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-спортивн</w:t>
      </w:r>
      <w:proofErr w:type="gramStart"/>
      <w:r w:rsidRPr="009112E6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9112E6">
        <w:rPr>
          <w:rFonts w:ascii="Times New Roman" w:hAnsi="Times New Roman" w:cs="Times New Roman"/>
          <w:sz w:val="24"/>
          <w:szCs w:val="24"/>
        </w:rPr>
        <w:t xml:space="preserve"> групповые занятия по видам деятельности (секции);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-спортивные мероприятия (соревнования).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  <w:u w:val="single"/>
        </w:rPr>
        <w:lastRenderedPageBreak/>
        <w:t>Блок по формированию культуры здорового питания обучающегося: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-Информационное  направление;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-диагностическое направление.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b/>
          <w:bCs/>
          <w:sz w:val="24"/>
          <w:szCs w:val="24"/>
        </w:rPr>
        <w:t>4.Содержание деятельности Центра.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В рамках основных направлений деятельности Центра предполагается:  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4.1. Обследование  с целью выявления физиологических проблем;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4.2. Проведение индивидуальных и коллективных мероприятий направленных на укрепление здоровья школьников, профилактика и коррекция нарушений соматического здоровья без отрыва от учебного процесса: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4.2.1. Курс бесед и  </w:t>
      </w:r>
      <w:proofErr w:type="gramStart"/>
      <w:r w:rsidRPr="009112E6">
        <w:rPr>
          <w:rFonts w:ascii="Times New Roman" w:hAnsi="Times New Roman" w:cs="Times New Roman"/>
          <w:sz w:val="24"/>
          <w:szCs w:val="24"/>
        </w:rPr>
        <w:t>лекций</w:t>
      </w:r>
      <w:proofErr w:type="gramEnd"/>
      <w:r w:rsidRPr="009112E6">
        <w:rPr>
          <w:rFonts w:ascii="Times New Roman" w:hAnsi="Times New Roman" w:cs="Times New Roman"/>
          <w:sz w:val="24"/>
          <w:szCs w:val="24"/>
        </w:rPr>
        <w:t xml:space="preserve"> направленных  на воспитание культуры здорового образа жизни обучающихся и их родителей;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4.2.2. Курс коррекционных занятий для детей с нарушением  опорно-двигательного аппарата.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 xml:space="preserve">4.2.3. </w:t>
      </w:r>
      <w:proofErr w:type="gramStart"/>
      <w:r w:rsidRPr="009112E6">
        <w:rPr>
          <w:rFonts w:ascii="Times New Roman" w:hAnsi="Times New Roman" w:cs="Times New Roman"/>
          <w:sz w:val="24"/>
          <w:szCs w:val="24"/>
        </w:rPr>
        <w:t>Индивидуальные, групповые формы работы (консультации, занятия, тренинги) специалистов  Центра   с учителями,  родителями учащихся, стимулирующие повышения внимания родителей и учителей к вопросам здоровья, питания, здорового образа жизни, и рациональной двигательной активности обучающихся;</w:t>
      </w:r>
      <w:proofErr w:type="gramEnd"/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4.2.4.проведение профилактических и оздоровительных мероприятий, направленных на укрепление здоровья детей и подростков;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4.2.5.медицинское обеспечение подготовки юношей к военной службе;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 xml:space="preserve">4.2.6.санитарно-просветительная и профилактическая работа с детьми и подростками         </w:t>
      </w:r>
      <w:proofErr w:type="gramStart"/>
      <w:r w:rsidRPr="009112E6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9112E6">
        <w:rPr>
          <w:rFonts w:ascii="Times New Roman" w:hAnsi="Times New Roman" w:cs="Times New Roman"/>
          <w:sz w:val="24"/>
          <w:szCs w:val="24"/>
        </w:rPr>
        <w:t>буклеты, информационные стенды, лектории с просмотром учебных фильмов, экскурсии и т.д.)  по формированию потребности в здоровом образе жизни и осознание вреда «само</w:t>
      </w:r>
      <w:r w:rsidR="008442ED" w:rsidRPr="009112E6">
        <w:rPr>
          <w:rFonts w:ascii="Times New Roman" w:hAnsi="Times New Roman" w:cs="Times New Roman"/>
          <w:sz w:val="24"/>
          <w:szCs w:val="24"/>
        </w:rPr>
        <w:t xml:space="preserve"> </w:t>
      </w:r>
      <w:r w:rsidRPr="009112E6">
        <w:rPr>
          <w:rFonts w:ascii="Times New Roman" w:hAnsi="Times New Roman" w:cs="Times New Roman"/>
          <w:sz w:val="24"/>
          <w:szCs w:val="24"/>
        </w:rPr>
        <w:t>разрушающих» форм поведения для здоровья и развития;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b/>
          <w:bCs/>
          <w:sz w:val="24"/>
          <w:szCs w:val="24"/>
        </w:rPr>
        <w:t>                              5. Организация деятельности Центра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5.1. Деятельность Центра осуществляется в соответствии с планом работы, утвержденным директором.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5.2.Основой деятельности Центра является выработка комплекса мероприятий ориентированных на сохранение и укрепление физического и  нравственного здоровья детей и подростков  в образовательном учреждении.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5.3. Центр здоровья осуществляет свою деятельность под руководством заместителя директора по воспитательной работе;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5.4.Непосредственную работу организует руководитель Центра здоровья, руководитель назначается  и освобождается приказом директора школы;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5.5. В состав Центра входят:</w:t>
      </w:r>
    </w:p>
    <w:p w:rsidR="00C375CF" w:rsidRPr="009112E6" w:rsidRDefault="00C375CF" w:rsidP="00C375CF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Медицинские работники школы (фель</w:t>
      </w:r>
      <w:r w:rsidR="008442ED" w:rsidRPr="009112E6">
        <w:rPr>
          <w:rFonts w:ascii="Times New Roman" w:hAnsi="Times New Roman" w:cs="Times New Roman"/>
          <w:sz w:val="24"/>
          <w:szCs w:val="24"/>
        </w:rPr>
        <w:t>д</w:t>
      </w:r>
      <w:r w:rsidRPr="009112E6">
        <w:rPr>
          <w:rFonts w:ascii="Times New Roman" w:hAnsi="Times New Roman" w:cs="Times New Roman"/>
          <w:sz w:val="24"/>
          <w:szCs w:val="24"/>
        </w:rPr>
        <w:t>шер);</w:t>
      </w:r>
    </w:p>
    <w:p w:rsidR="00C375CF" w:rsidRPr="009112E6" w:rsidRDefault="00C375CF" w:rsidP="00C375CF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Учителя физической культуры;</w:t>
      </w:r>
    </w:p>
    <w:p w:rsidR="00C375CF" w:rsidRPr="009112E6" w:rsidRDefault="00C375CF" w:rsidP="00C375CF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lastRenderedPageBreak/>
        <w:t>Социальный педагог;</w:t>
      </w:r>
    </w:p>
    <w:p w:rsidR="00C375CF" w:rsidRPr="009112E6" w:rsidRDefault="00C375CF" w:rsidP="00C375CF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Педагог-организатор ОБЖ.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5.6. Организационной формой работы Центра являются заседания, которые          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         проводятся      один раз в четверть.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5.7. На заседании может быть решен любой вопрос, отнесённый к компетенции Центра.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5.8. Решения Центра принимаются простым большинством голосов членов Центра здоровья, присутствующих на заседании, при открытом голосовании, и оформляются протоколом, который подписывается председателем и секретарём Центра.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5.9.  Разрабатывается  план работы Центра на учебный год в соответствии с Положением о Центре здоровья.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5.10. Центр регулярно информирует участников образовательного процесса (педагогов, учащихся и их родителей) о результатах деятельности образовательного учреждения по созданию здоровье</w:t>
      </w:r>
      <w:r w:rsidR="008442ED" w:rsidRPr="009112E6">
        <w:rPr>
          <w:rFonts w:ascii="Times New Roman" w:hAnsi="Times New Roman" w:cs="Times New Roman"/>
          <w:sz w:val="24"/>
          <w:szCs w:val="24"/>
        </w:rPr>
        <w:t xml:space="preserve"> </w:t>
      </w:r>
      <w:r w:rsidRPr="009112E6">
        <w:rPr>
          <w:rFonts w:ascii="Times New Roman" w:hAnsi="Times New Roman" w:cs="Times New Roman"/>
          <w:sz w:val="24"/>
          <w:szCs w:val="24"/>
        </w:rPr>
        <w:t>сберегающей образовательной среды, организации здоровье</w:t>
      </w:r>
      <w:r w:rsidR="008442ED" w:rsidRPr="009112E6">
        <w:rPr>
          <w:rFonts w:ascii="Times New Roman" w:hAnsi="Times New Roman" w:cs="Times New Roman"/>
          <w:sz w:val="24"/>
          <w:szCs w:val="24"/>
        </w:rPr>
        <w:t xml:space="preserve"> </w:t>
      </w:r>
      <w:r w:rsidRPr="009112E6">
        <w:rPr>
          <w:rFonts w:ascii="Times New Roman" w:hAnsi="Times New Roman" w:cs="Times New Roman"/>
          <w:sz w:val="24"/>
          <w:szCs w:val="24"/>
        </w:rPr>
        <w:t>созидающего уклада жизни образовательного учреждения.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5.11. Деятельность Центра строится на основе социально-педагогического партнерства с родителями учащихся, а также с учреждениями культуры, здравоохранения, физической культуры и спорта, социального развития, общественными организациями, муниципальными органами власти по вопросам обеспечения здоровья участников образовательного процесса.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5.12. Для осуществления своих функций Центр в праве: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·  -привлекать узких специалистов (медицинских работников и других специалистов) для проведения индивидуального консультирования и оказания помощи по вопросам охраны здоровья обучающихся и их родителей в соответствии с утвержденным графиком приема специалистов;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·    -приглашать на заседания Центра любых работников школы для получения информации, разъяснений, консультаций, заслушивания отчётов по вопросам, входящим в компетенцию Центра.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5.13. Организационно-техническое обеспечение деятельности и делопроизводство Центра возлагается на руководителя Центра.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b/>
          <w:bCs/>
          <w:i/>
          <w:iCs/>
          <w:sz w:val="24"/>
          <w:szCs w:val="24"/>
        </w:rPr>
        <w:t> 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b/>
          <w:bCs/>
          <w:sz w:val="24"/>
          <w:szCs w:val="24"/>
        </w:rPr>
        <w:t>6. Права и обязанности руководителей и специалистов  Центра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6.1. Руководитель Центра здоровья образовательного учреждения </w:t>
      </w:r>
      <w:r w:rsidRPr="009112E6">
        <w:rPr>
          <w:rFonts w:ascii="Times New Roman" w:hAnsi="Times New Roman" w:cs="Times New Roman"/>
          <w:b/>
          <w:bCs/>
          <w:sz w:val="24"/>
          <w:szCs w:val="24"/>
        </w:rPr>
        <w:t>обязан: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 xml:space="preserve">- совместно с администрацией образовательного учреждения осуществлять подбор и </w:t>
      </w:r>
      <w:proofErr w:type="spellStart"/>
      <w:r w:rsidRPr="009112E6">
        <w:rPr>
          <w:rFonts w:ascii="Times New Roman" w:hAnsi="Times New Roman" w:cs="Times New Roman"/>
          <w:sz w:val="24"/>
          <w:szCs w:val="24"/>
        </w:rPr>
        <w:t>профилизацию</w:t>
      </w:r>
      <w:proofErr w:type="spellEnd"/>
      <w:r w:rsidRPr="009112E6">
        <w:rPr>
          <w:rFonts w:ascii="Times New Roman" w:hAnsi="Times New Roman" w:cs="Times New Roman"/>
          <w:sz w:val="24"/>
          <w:szCs w:val="24"/>
        </w:rPr>
        <w:t xml:space="preserve">  кадров по основным направлениям деятельности Центра;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осуществлять руководство Центром, контроль и планирование его деятельности;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участвовать в ресурсном и научно-методическом обеспечении деятельности Центра, разрабатывать учебно-методическую документацию и рекомендации по различным направлениям его деятельности;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lastRenderedPageBreak/>
        <w:t>- координировать совместную образовательную, методическую, просветительскую деятельность Центра с организациями и учреждениями, работающими в сфере обеспечения здоровья;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осуществлять анализ деятельности Центра здоровья, обобщать и представлять полученные результаты субъектам образовательного процесса – педагогам, учащимся и их родителям.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  готовить отчёт о деятельности Центра  не реже 1 раза в год.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6.2. Руководитель Центра образовательного учреждения имеет право: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участвовать в работе органов управления образовательным учреждением;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вносить предложения по вопросам развития образовательного учреждения, его ресурсного (кадрового, учебно-методического, материально-технического) обеспечения, коррекции образовательного процесса и педагогической деятельности в образовательном учреждении на основе мониторинга здоровья;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посещать занятия, уроки, иные мероприятия, проводимые в образовательном учреждении для анализа и оптимизации образовательного процесса и педагогической деятельности на здоровье</w:t>
      </w:r>
      <w:r w:rsidR="008442ED" w:rsidRPr="009112E6">
        <w:rPr>
          <w:rFonts w:ascii="Times New Roman" w:hAnsi="Times New Roman" w:cs="Times New Roman"/>
          <w:sz w:val="24"/>
          <w:szCs w:val="24"/>
        </w:rPr>
        <w:t xml:space="preserve"> </w:t>
      </w:r>
      <w:r w:rsidRPr="009112E6">
        <w:rPr>
          <w:rFonts w:ascii="Times New Roman" w:hAnsi="Times New Roman" w:cs="Times New Roman"/>
          <w:sz w:val="24"/>
          <w:szCs w:val="24"/>
        </w:rPr>
        <w:t>созидающей основе;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получать консультативную помощь по вопросам организации деятельности Центра;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обращаться в научно-образовательные учреждения по вопросам научно-методического обеспечения деятельности Центра здоровья.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6.3. Специалисты Центра здоровья образовательного учреждения обязаны: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популяризировать здоровый образ жизни, в том числе и личным примером;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участвовать в планировании деятельности Центра;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участвовать в проведении мониторинга, коррекции здоровья учащихся и педагогов, и осуществлении реабилитационных мероприятий;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планировать работу в соответствии со своими функциональными обязанностями, направлениями деятельности Центра и проблемами образовательного учреждения, выявленными на основе результатов мониторинга здоровья;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 xml:space="preserve">- реализовывать все направления деятельности Центра на основе командного взаимодействия, принципов паритета и </w:t>
      </w:r>
      <w:proofErr w:type="spellStart"/>
      <w:r w:rsidRPr="009112E6">
        <w:rPr>
          <w:rFonts w:ascii="Times New Roman" w:hAnsi="Times New Roman" w:cs="Times New Roman"/>
          <w:sz w:val="24"/>
          <w:szCs w:val="24"/>
        </w:rPr>
        <w:t>взаимодополняемости</w:t>
      </w:r>
      <w:proofErr w:type="spellEnd"/>
      <w:r w:rsidRPr="009112E6">
        <w:rPr>
          <w:rFonts w:ascii="Times New Roman" w:hAnsi="Times New Roman" w:cs="Times New Roman"/>
          <w:sz w:val="24"/>
          <w:szCs w:val="24"/>
        </w:rPr>
        <w:t>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согласовывать направления деятельности Центра с коллегами, учащимися, родителями, содействовать созданию единой здоровье</w:t>
      </w:r>
      <w:r w:rsidR="008442ED" w:rsidRPr="009112E6">
        <w:rPr>
          <w:rFonts w:ascii="Times New Roman" w:hAnsi="Times New Roman" w:cs="Times New Roman"/>
          <w:sz w:val="24"/>
          <w:szCs w:val="24"/>
        </w:rPr>
        <w:t xml:space="preserve"> </w:t>
      </w:r>
      <w:r w:rsidRPr="009112E6">
        <w:rPr>
          <w:rFonts w:ascii="Times New Roman" w:hAnsi="Times New Roman" w:cs="Times New Roman"/>
          <w:sz w:val="24"/>
          <w:szCs w:val="24"/>
        </w:rPr>
        <w:t>сберегающей среды образовательного учреждения;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рекомендовать по итогам мониторинга здоровья педагогам и родителям индивидуальный образовательный маршрут для учащегося;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повышать свою квалификацию в области обеспечения здоровья участников образовательного процесса.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6.4. Специалисты Центра здоровья образовательного учреждения имеют право: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lastRenderedPageBreak/>
        <w:t>- участвовать в обсуждении вопросов, касающихся деятельности Центра и вносить предложения по ее совершенствованию;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взаимодействовать с организациями и учреждениями, работающими в сфере обеспечения здоровья при составлении индивидуальных оздоровительных программ учащихся и педагогов;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- вносить предложения по улучшению материально-технического обеспечения Центра.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6.5. Центр здоровья несёт ответственность за своевременное принятие и выполнение решений, входящих в его компетенцию. Директор школы вправе самостоятельно принимать решение по вопросу, входящему в компетенцию Центра, в случае отсутствия необходимого решения Центра по данному вопросу в установленные сроки.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6.6. Члены Центра здоровья, в случае принятия решений, влекущих нарушения законодательства Российской Федерации, несут ответственность в соответствии с законодательством Российской Федерации.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                                    </w:t>
      </w:r>
      <w:r w:rsidRPr="009112E6">
        <w:rPr>
          <w:rFonts w:ascii="Times New Roman" w:hAnsi="Times New Roman" w:cs="Times New Roman"/>
          <w:b/>
          <w:bCs/>
          <w:sz w:val="24"/>
          <w:szCs w:val="24"/>
        </w:rPr>
        <w:t>7. Документация Центра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1.      Приказ Департамента образования   «О создании Центров здоровья в образовательных учреждениях»;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2.      Приказ ОУ о создании Центра здоровья;      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       3.     Школьное положение  о Центре   здоровья;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4.      План работы на учебный год;                                                                    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5.      Протоколы заседаний;                                                                               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6.      Анализ состояния здоровья  (</w:t>
      </w:r>
      <w:proofErr w:type="gramStart"/>
      <w:r w:rsidRPr="009112E6">
        <w:rPr>
          <w:rFonts w:ascii="Times New Roman" w:hAnsi="Times New Roman" w:cs="Times New Roman"/>
          <w:sz w:val="24"/>
          <w:szCs w:val="24"/>
        </w:rPr>
        <w:t>физиологическое</w:t>
      </w:r>
      <w:proofErr w:type="gramEnd"/>
      <w:r w:rsidRPr="009112E6">
        <w:rPr>
          <w:rFonts w:ascii="Times New Roman" w:hAnsi="Times New Roman" w:cs="Times New Roman"/>
          <w:sz w:val="24"/>
          <w:szCs w:val="24"/>
        </w:rPr>
        <w:t>, физическое, психологическое, социальное) обучающихся в школе.</w:t>
      </w:r>
    </w:p>
    <w:p w:rsidR="00C375CF" w:rsidRPr="009112E6" w:rsidRDefault="00C375CF" w:rsidP="00C375CF">
      <w:pPr>
        <w:rPr>
          <w:rFonts w:ascii="Times New Roman" w:hAnsi="Times New Roman" w:cs="Times New Roman"/>
          <w:sz w:val="24"/>
          <w:szCs w:val="24"/>
        </w:rPr>
      </w:pPr>
      <w:r w:rsidRPr="009112E6">
        <w:rPr>
          <w:rFonts w:ascii="Times New Roman" w:hAnsi="Times New Roman" w:cs="Times New Roman"/>
          <w:sz w:val="24"/>
          <w:szCs w:val="24"/>
        </w:rPr>
        <w:t> </w:t>
      </w:r>
    </w:p>
    <w:p w:rsidR="00200AC5" w:rsidRPr="009112E6" w:rsidRDefault="00200AC5">
      <w:pPr>
        <w:rPr>
          <w:rFonts w:ascii="Times New Roman" w:hAnsi="Times New Roman" w:cs="Times New Roman"/>
          <w:sz w:val="24"/>
          <w:szCs w:val="24"/>
        </w:rPr>
      </w:pPr>
    </w:p>
    <w:sectPr w:rsidR="00200AC5" w:rsidRPr="00911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84E20"/>
    <w:multiLevelType w:val="multilevel"/>
    <w:tmpl w:val="E8B64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5CF"/>
    <w:rsid w:val="00084E30"/>
    <w:rsid w:val="00200AC5"/>
    <w:rsid w:val="00363827"/>
    <w:rsid w:val="008442ED"/>
    <w:rsid w:val="009112E6"/>
    <w:rsid w:val="00C37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112E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112E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92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1931</Words>
  <Characters>11007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2023-06-16T11:29:00Z</dcterms:created>
  <dcterms:modified xsi:type="dcterms:W3CDTF">2024-03-11T16:11:00Z</dcterms:modified>
</cp:coreProperties>
</file>