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1CF0" w:rsidRDefault="00801CF0" w:rsidP="00801CF0">
      <w:pPr>
        <w:spacing w:after="0" w:line="240" w:lineRule="auto"/>
      </w:pPr>
      <w:r>
        <w:rPr>
          <w:b/>
        </w:rPr>
        <w:t xml:space="preserve">                  </w:t>
      </w:r>
    </w:p>
    <w:p w:rsidR="00801CF0" w:rsidRDefault="00801CF0" w:rsidP="00801CF0">
      <w:pPr>
        <w:spacing w:after="0" w:line="240" w:lineRule="auto"/>
      </w:pPr>
    </w:p>
    <w:p w:rsidR="00801CF0" w:rsidRDefault="00801CF0" w:rsidP="00801CF0">
      <w:pPr>
        <w:spacing w:after="0" w:line="240" w:lineRule="auto"/>
      </w:pPr>
      <w:r>
        <w:t xml:space="preserve">                             </w:t>
      </w:r>
      <w:r w:rsidRPr="00801CF0">
        <w:rPr>
          <w:b/>
        </w:rPr>
        <w:t>Протокол № 1</w:t>
      </w:r>
      <w:r>
        <w:t xml:space="preserve">     заседания ШМО учителей естественно-математического цикла</w:t>
      </w:r>
    </w:p>
    <w:p w:rsidR="00801CF0" w:rsidRPr="00801CF0" w:rsidRDefault="00801CF0" w:rsidP="00801CF0">
      <w:pPr>
        <w:spacing w:after="0" w:line="240" w:lineRule="auto"/>
        <w:rPr>
          <w:u w:val="single"/>
        </w:rPr>
      </w:pPr>
      <w:r w:rsidRPr="00801CF0">
        <w:rPr>
          <w:u w:val="single"/>
        </w:rPr>
        <w:t>от 28 августа 2023 года</w:t>
      </w:r>
    </w:p>
    <w:p w:rsidR="00801CF0" w:rsidRDefault="00801CF0" w:rsidP="00801CF0">
      <w:pPr>
        <w:spacing w:after="0" w:line="240" w:lineRule="auto"/>
      </w:pPr>
      <w:r>
        <w:t>Присутствовали</w:t>
      </w:r>
      <w:proofErr w:type="gramStart"/>
      <w:r>
        <w:t xml:space="preserve"> :</w:t>
      </w:r>
      <w:bookmarkStart w:id="0" w:name="_GoBack"/>
      <w:bookmarkEnd w:id="0"/>
      <w:proofErr w:type="gramEnd"/>
      <w:r>
        <w:t xml:space="preserve">    1.    </w:t>
      </w:r>
      <w:proofErr w:type="spellStart"/>
      <w:r>
        <w:t>Теминдарова</w:t>
      </w:r>
      <w:proofErr w:type="spellEnd"/>
      <w:r>
        <w:t xml:space="preserve"> </w:t>
      </w:r>
      <w:proofErr w:type="gramStart"/>
      <w:r>
        <w:t>-з</w:t>
      </w:r>
      <w:proofErr w:type="gramEnd"/>
      <w:r>
        <w:t>ам по УВР учитель химии, биологии</w:t>
      </w:r>
    </w:p>
    <w:p w:rsidR="00801CF0" w:rsidRDefault="00801CF0" w:rsidP="00801CF0">
      <w:pPr>
        <w:spacing w:after="0" w:line="240" w:lineRule="auto"/>
      </w:pPr>
      <w:r>
        <w:t xml:space="preserve">                               2.  </w:t>
      </w:r>
      <w:proofErr w:type="spellStart"/>
      <w:r>
        <w:t>Абубекерова</w:t>
      </w:r>
      <w:proofErr w:type="spellEnd"/>
      <w:r>
        <w:t xml:space="preserve"> С.М.- руководитель ШМО, учитель математики ,</w:t>
      </w:r>
    </w:p>
    <w:p w:rsidR="00801CF0" w:rsidRDefault="00801CF0" w:rsidP="00801CF0">
      <w:pPr>
        <w:spacing w:after="0" w:line="240" w:lineRule="auto"/>
      </w:pPr>
      <w:r>
        <w:tab/>
        <w:t xml:space="preserve">              3.Шандиева К.Т  </w:t>
      </w:r>
      <w:proofErr w:type="gramStart"/>
      <w:r>
        <w:t>-у</w:t>
      </w:r>
      <w:proofErr w:type="gramEnd"/>
      <w:r>
        <w:t>читель физики</w:t>
      </w:r>
    </w:p>
    <w:p w:rsidR="00801CF0" w:rsidRDefault="00801CF0" w:rsidP="00801CF0">
      <w:pPr>
        <w:spacing w:after="0" w:line="240" w:lineRule="auto"/>
      </w:pPr>
      <w:r>
        <w:tab/>
        <w:t xml:space="preserve">             4.Кишинеева Р.А - учитель географии</w:t>
      </w:r>
    </w:p>
    <w:p w:rsidR="00801CF0" w:rsidRDefault="00801CF0" w:rsidP="00801CF0">
      <w:pPr>
        <w:spacing w:after="0" w:line="240" w:lineRule="auto"/>
      </w:pPr>
      <w:r>
        <w:t xml:space="preserve">                           5.Абубекерова З.А – учитель информатики</w:t>
      </w:r>
    </w:p>
    <w:p w:rsidR="00801CF0" w:rsidRDefault="00801CF0" w:rsidP="00801CF0">
      <w:pPr>
        <w:spacing w:after="0" w:line="240" w:lineRule="auto"/>
      </w:pPr>
      <w:r>
        <w:t>Повестка дня:</w:t>
      </w:r>
    </w:p>
    <w:p w:rsidR="00801CF0" w:rsidRDefault="00801CF0" w:rsidP="00801CF0">
      <w:pPr>
        <w:spacing w:after="0" w:line="240" w:lineRule="auto"/>
      </w:pPr>
      <w:r>
        <w:t>Анализ работы ШМО учителей естественно-математического цикла за 2022-2023 учебный год.</w:t>
      </w:r>
    </w:p>
    <w:p w:rsidR="00801CF0" w:rsidRDefault="00801CF0" w:rsidP="00801CF0">
      <w:pPr>
        <w:spacing w:after="0" w:line="240" w:lineRule="auto"/>
      </w:pPr>
      <w:r>
        <w:t>Обсуждение и утверждение плана работы на 2023-2024 учебный год.</w:t>
      </w:r>
    </w:p>
    <w:p w:rsidR="00801CF0" w:rsidRDefault="00801CF0" w:rsidP="00801CF0">
      <w:pPr>
        <w:spacing w:after="0" w:line="240" w:lineRule="auto"/>
      </w:pPr>
      <w:r>
        <w:t>Рассмотрение рабочих программ по предметам, их соответствие государственным стандартам, объемам практической части и графику прохождения учебного материала.</w:t>
      </w:r>
    </w:p>
    <w:p w:rsidR="00801CF0" w:rsidRDefault="00801CF0" w:rsidP="00801CF0">
      <w:pPr>
        <w:spacing w:after="0" w:line="240" w:lineRule="auto"/>
      </w:pPr>
      <w:r>
        <w:t>Утверждение сроков проведения открытых уроков и внеклассных мероприятий</w:t>
      </w:r>
    </w:p>
    <w:p w:rsidR="00801CF0" w:rsidRDefault="00801CF0" w:rsidP="00801CF0">
      <w:pPr>
        <w:spacing w:after="0" w:line="240" w:lineRule="auto"/>
      </w:pPr>
      <w:r>
        <w:t>Подготовка к проведению школьного этапа Всероссийской олимпиады школьников.</w:t>
      </w:r>
    </w:p>
    <w:p w:rsidR="00801CF0" w:rsidRDefault="00801CF0" w:rsidP="00801CF0">
      <w:pPr>
        <w:spacing w:after="0" w:line="240" w:lineRule="auto"/>
      </w:pPr>
      <w:r>
        <w:t>Знакомство</w:t>
      </w:r>
      <w:r>
        <w:tab/>
        <w:t>с</w:t>
      </w:r>
      <w:r>
        <w:tab/>
        <w:t>методическими</w:t>
      </w:r>
      <w:r>
        <w:tab/>
        <w:t>рекомендациями</w:t>
      </w:r>
      <w:r>
        <w:tab/>
        <w:t>для</w:t>
      </w:r>
      <w:r>
        <w:tab/>
        <w:t>проведения</w:t>
      </w:r>
      <w:r>
        <w:tab/>
        <w:t>олимпиады</w:t>
      </w:r>
      <w:r>
        <w:tab/>
        <w:t>по предметам цикла</w:t>
      </w:r>
    </w:p>
    <w:p w:rsidR="00801CF0" w:rsidRDefault="00801CF0" w:rsidP="00801CF0">
      <w:pPr>
        <w:spacing w:after="0" w:line="240" w:lineRule="auto"/>
      </w:pPr>
      <w:r>
        <w:t>План сетевого взаимодействия.</w:t>
      </w:r>
    </w:p>
    <w:p w:rsidR="00801CF0" w:rsidRDefault="00801CF0" w:rsidP="00801CF0">
      <w:pPr>
        <w:spacing w:after="0" w:line="240" w:lineRule="auto"/>
      </w:pPr>
      <w:r>
        <w:t>Слушали:</w:t>
      </w:r>
    </w:p>
    <w:p w:rsidR="00801CF0" w:rsidRDefault="00801CF0" w:rsidP="00801CF0">
      <w:pPr>
        <w:spacing w:after="0" w:line="240" w:lineRule="auto"/>
      </w:pPr>
      <w:r>
        <w:t xml:space="preserve">по   1 вопросу: Анализ работы ШМО за 2022-2023 учебный год и утверждение плана работы ШМО на 2023-2024 учебный год. С информацией по данному вопросу </w:t>
      </w:r>
      <w:proofErr w:type="gramStart"/>
      <w:r>
        <w:t xml:space="preserve">выступила руководитель ШМО </w:t>
      </w:r>
      <w:proofErr w:type="spellStart"/>
      <w:r>
        <w:t>Абубекерова</w:t>
      </w:r>
      <w:proofErr w:type="spellEnd"/>
      <w:r>
        <w:t xml:space="preserve"> </w:t>
      </w:r>
      <w:proofErr w:type="spellStart"/>
      <w:r>
        <w:t>С.М.Она</w:t>
      </w:r>
      <w:proofErr w:type="spellEnd"/>
      <w:r>
        <w:t xml:space="preserve"> сказала</w:t>
      </w:r>
      <w:proofErr w:type="gramEnd"/>
      <w:r>
        <w:t>:</w:t>
      </w:r>
    </w:p>
    <w:p w:rsidR="00801CF0" w:rsidRDefault="00801CF0" w:rsidP="00801CF0">
      <w:pPr>
        <w:spacing w:after="0" w:line="240" w:lineRule="auto"/>
      </w:pPr>
      <w:r>
        <w:t xml:space="preserve">В условиях обновления образования возросла потребность в учителе, способном модернизовать содержание своей деятельности посредством критического, творческого ее освоения и применения достижений науки и техники, а также передового педагогического опыта. Современный этап педагогической практики это переход от информационно-объяснительной технологии обучения к </w:t>
      </w:r>
      <w:proofErr w:type="spellStart"/>
      <w:r>
        <w:t>деятельностно</w:t>
      </w:r>
      <w:proofErr w:type="spellEnd"/>
      <w:r>
        <w:t xml:space="preserve"> - развивающей, формирующей широкий спектр личностных качеств ребенка.</w:t>
      </w:r>
    </w:p>
    <w:p w:rsidR="00801CF0" w:rsidRDefault="00801CF0" w:rsidP="00801CF0">
      <w:pPr>
        <w:spacing w:after="0" w:line="240" w:lineRule="auto"/>
      </w:pPr>
      <w:r>
        <w:t>Вся методическая работа была направлена на повышение качества обучения, создание комфортной образовательной среды для учащихся и учителей в школе. Основой всей работы являлись современные образовательные и педагогические технологии.</w:t>
      </w:r>
    </w:p>
    <w:p w:rsidR="00801CF0" w:rsidRDefault="00801CF0" w:rsidP="00801CF0">
      <w:pPr>
        <w:spacing w:after="0" w:line="240" w:lineRule="auto"/>
      </w:pPr>
      <w:r>
        <w:t>В 2022 -2023 учебном году было проведено 4 заседания ШМО, на которых</w:t>
      </w:r>
    </w:p>
    <w:p w:rsidR="00801CF0" w:rsidRDefault="00801CF0" w:rsidP="00801CF0">
      <w:pPr>
        <w:spacing w:after="0" w:line="240" w:lineRule="auto"/>
      </w:pPr>
      <w:r>
        <w:t xml:space="preserve">учителя знакомились с новинками педагогической литературы по математике и информатике, физике, химии, изучали нормативные документы, документы которые требовались для подготовки и проведения ЕГЭ по предметам </w:t>
      </w:r>
      <w:proofErr w:type="gramStart"/>
      <w:r>
        <w:t>естественно-научного</w:t>
      </w:r>
      <w:proofErr w:type="gramEnd"/>
      <w:r>
        <w:t xml:space="preserve"> цикла.</w:t>
      </w:r>
    </w:p>
    <w:p w:rsidR="00801CF0" w:rsidRDefault="00801CF0" w:rsidP="00801CF0">
      <w:pPr>
        <w:spacing w:after="0" w:line="240" w:lineRule="auto"/>
      </w:pPr>
      <w:r>
        <w:t xml:space="preserve">В 2022-2023 учебном году работа учителей ШМО была направлена на формирование прочных знаний, умений и навыков учащихся, и особенно на подготовку учащихся к итоговой аттестации. В этом направлении проведена большая серьезная работа. В течение учебного года проводились консультационные занятия с учениками всех классов и выпускных. Совместно с классными руководителями велась работа со слабоуспевающими учащимися. В этом учебном году учителя МО принимали участие в различных мероприятиях </w:t>
      </w:r>
    </w:p>
    <w:p w:rsidR="00801CF0" w:rsidRDefault="00801CF0" w:rsidP="00801CF0">
      <w:pPr>
        <w:spacing w:after="0" w:line="240" w:lineRule="auto"/>
      </w:pPr>
      <w:r>
        <w:t>Большое внимание учителя уделяли мероприятиям, которые проходили в стенах школы.</w:t>
      </w:r>
    </w:p>
    <w:p w:rsidR="00801CF0" w:rsidRDefault="00801CF0" w:rsidP="00801CF0">
      <w:pPr>
        <w:spacing w:after="0" w:line="240" w:lineRule="auto"/>
      </w:pPr>
      <w:r>
        <w:t>Промежуточная аттестация, проходившая на последней неделе мая, показала, что практически все учащиеся подтвердили оценки выставленные педагогами за год. В течение учебного года каждым учителем-предметником были выявлены одаренные дети, имеющие повышенный уровень мотивации.</w:t>
      </w:r>
    </w:p>
    <w:p w:rsidR="00801CF0" w:rsidRDefault="00801CF0" w:rsidP="00801CF0">
      <w:pPr>
        <w:spacing w:after="0" w:line="240" w:lineRule="auto"/>
      </w:pPr>
      <w:r>
        <w:t>Анализируя результаты работы МО за год, можно отметить, что все учителя проделали большую работу. Пополнилась творческая копилка учителей МО разработками открытых уроков, презентациями уроков и внеклассных мероприятий по предмету.</w:t>
      </w:r>
    </w:p>
    <w:p w:rsidR="00801CF0" w:rsidRDefault="00801CF0" w:rsidP="00801CF0">
      <w:pPr>
        <w:spacing w:after="0" w:line="240" w:lineRule="auto"/>
      </w:pPr>
      <w:r>
        <w:t>В целом работу МО в 2022-2023 учебном году можно считать удовлетворительной.</w:t>
      </w:r>
    </w:p>
    <w:p w:rsidR="00801CF0" w:rsidRDefault="00801CF0" w:rsidP="00801CF0">
      <w:pPr>
        <w:spacing w:after="0" w:line="240" w:lineRule="auto"/>
      </w:pPr>
      <w:r>
        <w:t>Запланированная на год работа МО выполнена полностью. Но существуют и проблемы, которые сформулированы в задачах на новый учебный год.</w:t>
      </w:r>
    </w:p>
    <w:p w:rsidR="00801CF0" w:rsidRDefault="00801CF0" w:rsidP="00801CF0">
      <w:pPr>
        <w:spacing w:after="0" w:line="240" w:lineRule="auto"/>
      </w:pPr>
      <w:r>
        <w:t xml:space="preserve">Тема, по которой будет проводиться работа ШМО в 2023-2024 </w:t>
      </w:r>
      <w:proofErr w:type="spellStart"/>
      <w:r>
        <w:t>уч.г</w:t>
      </w:r>
      <w:proofErr w:type="spellEnd"/>
      <w:r>
        <w:t>.: «Повышение качества образовательного процесса путем использования современных педагогических технологий в условиях перехода и реализации обновленных ФГОС»</w:t>
      </w:r>
    </w:p>
    <w:p w:rsidR="00801CF0" w:rsidRDefault="00801CF0" w:rsidP="00801CF0">
      <w:pPr>
        <w:spacing w:after="0" w:line="240" w:lineRule="auto"/>
      </w:pPr>
      <w:proofErr w:type="gramStart"/>
      <w:r>
        <w:t>( Применение активных форм обучения в преподавании предметов естественно - научного цикла для развития познавательного интереса и самостоятельности обучающихся в рамках реализации  ФООП.</w:t>
      </w:r>
      <w:proofErr w:type="gramEnd"/>
      <w:r>
        <w:t xml:space="preserve"> ФОП (или ФООП) – федеральные образовательные, программы. Такие программы разработали для каждого уровня образования: начального общего, основного общего и среднего общего. </w:t>
      </w:r>
      <w:proofErr w:type="gramStart"/>
      <w:r>
        <w:t>Отличительной чертой ФОП от обновленного ФГОС является то, что обновленный ФГОС несет рекомендательный характер, ФОП обязателен к выполнению)</w:t>
      </w:r>
      <w:proofErr w:type="gramEnd"/>
    </w:p>
    <w:p w:rsidR="00801CF0" w:rsidRDefault="00801CF0" w:rsidP="00801CF0">
      <w:pPr>
        <w:spacing w:after="0" w:line="240" w:lineRule="auto"/>
      </w:pPr>
      <w:r>
        <w:t>Постановили:</w:t>
      </w:r>
    </w:p>
    <w:p w:rsidR="00801CF0" w:rsidRDefault="00801CF0" w:rsidP="00801CF0">
      <w:pPr>
        <w:spacing w:after="0" w:line="240" w:lineRule="auto"/>
      </w:pPr>
      <w:r>
        <w:t>Признать работу ШМО за 2022-2023 учебный год удовлетворительной.</w:t>
      </w:r>
    </w:p>
    <w:p w:rsidR="00801CF0" w:rsidRDefault="00801CF0" w:rsidP="00801CF0">
      <w:pPr>
        <w:spacing w:after="0" w:line="240" w:lineRule="auto"/>
      </w:pPr>
      <w:r>
        <w:t>Слушали</w:t>
      </w:r>
    </w:p>
    <w:p w:rsidR="00801CF0" w:rsidRDefault="00801CF0" w:rsidP="00801CF0">
      <w:pPr>
        <w:spacing w:after="0" w:line="240" w:lineRule="auto"/>
      </w:pPr>
      <w:r>
        <w:lastRenderedPageBreak/>
        <w:t xml:space="preserve">по 2 вопросу: Обсуждение и утверждение плана работы ШМО на 2023-2024 учебный год. С информацией по данному вопросу </w:t>
      </w:r>
      <w:proofErr w:type="gramStart"/>
      <w:r>
        <w:t xml:space="preserve">выступила руководитель ШМО </w:t>
      </w:r>
      <w:proofErr w:type="spellStart"/>
      <w:r>
        <w:t>Абубекерова</w:t>
      </w:r>
      <w:proofErr w:type="spellEnd"/>
      <w:r>
        <w:t xml:space="preserve"> С.М  Она зачитала</w:t>
      </w:r>
      <w:proofErr w:type="gramEnd"/>
      <w:r>
        <w:t xml:space="preserve"> план работы ШМО.</w:t>
      </w:r>
    </w:p>
    <w:p w:rsidR="00801CF0" w:rsidRDefault="00801CF0" w:rsidP="00801CF0">
      <w:pPr>
        <w:spacing w:after="0" w:line="240" w:lineRule="auto"/>
      </w:pPr>
      <w:r>
        <w:t>Постановили:</w:t>
      </w:r>
    </w:p>
    <w:p w:rsidR="00801CF0" w:rsidRDefault="00801CF0" w:rsidP="00801CF0">
      <w:pPr>
        <w:spacing w:after="0" w:line="240" w:lineRule="auto"/>
      </w:pPr>
      <w:r>
        <w:t>План работы ШМО естественно-математического цикла на 2023- 2024 учебный год   утвердить.</w:t>
      </w:r>
    </w:p>
    <w:p w:rsidR="00801CF0" w:rsidRDefault="00801CF0" w:rsidP="00801CF0">
      <w:pPr>
        <w:spacing w:after="0" w:line="240" w:lineRule="auto"/>
      </w:pPr>
      <w:r>
        <w:t>Слушали:</w:t>
      </w:r>
    </w:p>
    <w:p w:rsidR="00801CF0" w:rsidRDefault="00801CF0" w:rsidP="00801CF0">
      <w:pPr>
        <w:spacing w:after="0" w:line="240" w:lineRule="auto"/>
      </w:pPr>
      <w:r>
        <w:t xml:space="preserve">по 3 вопросу: Рассмотрение рабочих программ на 2023- 2024 учебный год учителей </w:t>
      </w:r>
      <w:proofErr w:type="gramStart"/>
      <w:r>
        <w:t>естественно-научного</w:t>
      </w:r>
      <w:proofErr w:type="gramEnd"/>
      <w:r>
        <w:t xml:space="preserve"> цикла по конструктору, которые разработаны в соответствии с календарным учебным графиком.</w:t>
      </w:r>
    </w:p>
    <w:p w:rsidR="00801CF0" w:rsidRDefault="00801CF0" w:rsidP="00801CF0">
      <w:pPr>
        <w:spacing w:after="0" w:line="240" w:lineRule="auto"/>
      </w:pPr>
      <w:r>
        <w:t>Слушали:</w:t>
      </w:r>
    </w:p>
    <w:p w:rsidR="00801CF0" w:rsidRDefault="00801CF0" w:rsidP="00801CF0">
      <w:pPr>
        <w:spacing w:after="0" w:line="240" w:lineRule="auto"/>
      </w:pPr>
      <w:r>
        <w:t xml:space="preserve">по 5,6 вопросам: Подготовка к проведению школьного этапа Всероссийской олимпиады школьников. Знакомство с методическими рекомендациями для проведения олимпиады по предметам цикла выступила </w:t>
      </w:r>
      <w:proofErr w:type="spellStart"/>
      <w:r>
        <w:t>Теминдарова</w:t>
      </w:r>
      <w:proofErr w:type="spellEnd"/>
      <w:r>
        <w:t xml:space="preserve"> О.</w:t>
      </w:r>
      <w:proofErr w:type="gramStart"/>
      <w:r>
        <w:t>Я</w:t>
      </w:r>
      <w:proofErr w:type="gramEnd"/>
      <w:r>
        <w:t xml:space="preserve"> которая ознакомила педагогов с графиком ВСОШ школьного и муниципального уровней. Был определен контингент обучающихся 5-9 классов для участия в олимпиаде  </w:t>
      </w:r>
    </w:p>
    <w:p w:rsidR="00801CF0" w:rsidRDefault="00801CF0" w:rsidP="00801CF0">
      <w:pPr>
        <w:spacing w:after="0" w:line="240" w:lineRule="auto"/>
      </w:pPr>
      <w:r>
        <w:t xml:space="preserve"> Постановили:</w:t>
      </w:r>
    </w:p>
    <w:p w:rsidR="00801CF0" w:rsidRDefault="00801CF0" w:rsidP="00801CF0">
      <w:pPr>
        <w:spacing w:after="0" w:line="240" w:lineRule="auto"/>
      </w:pPr>
      <w:r>
        <w:t xml:space="preserve">1.Рабочие программы учителей естественно-математического цикла утвердить </w:t>
      </w:r>
    </w:p>
    <w:p w:rsidR="00801CF0" w:rsidRDefault="00801CF0" w:rsidP="00801CF0">
      <w:pPr>
        <w:spacing w:after="0" w:line="240" w:lineRule="auto"/>
      </w:pPr>
      <w:r>
        <w:t>2.Проводить дополнительные занятия, консультации по графику</w:t>
      </w:r>
    </w:p>
    <w:p w:rsidR="00801CF0" w:rsidRDefault="00801CF0" w:rsidP="00801CF0">
      <w:pPr>
        <w:spacing w:after="0" w:line="240" w:lineRule="auto"/>
      </w:pPr>
      <w:r>
        <w:t>3.Составить план проведения каждым педагогом открытых уроков</w:t>
      </w:r>
    </w:p>
    <w:p w:rsidR="00801CF0" w:rsidRDefault="00801CF0" w:rsidP="00801CF0">
      <w:pPr>
        <w:spacing w:after="0" w:line="240" w:lineRule="auto"/>
      </w:pPr>
      <w:r>
        <w:t>4</w:t>
      </w:r>
      <w:proofErr w:type="gramStart"/>
      <w:r>
        <w:t xml:space="preserve"> В</w:t>
      </w:r>
      <w:proofErr w:type="gramEnd"/>
      <w:r>
        <w:t xml:space="preserve">ыдвинуть от кандидатуру </w:t>
      </w:r>
      <w:proofErr w:type="spellStart"/>
      <w:r>
        <w:t>Шандиевой</w:t>
      </w:r>
      <w:proofErr w:type="spellEnd"/>
      <w:r>
        <w:t xml:space="preserve"> К.Т на награждение «Отличник образования»</w:t>
      </w:r>
    </w:p>
    <w:p w:rsidR="00801CF0" w:rsidRDefault="00801CF0" w:rsidP="00801CF0">
      <w:pPr>
        <w:spacing w:after="0" w:line="240" w:lineRule="auto"/>
      </w:pPr>
      <w:r>
        <w:t>5. Собрать каждому педагогу портфолио папку</w:t>
      </w:r>
    </w:p>
    <w:p w:rsidR="00801CF0" w:rsidRDefault="00801CF0" w:rsidP="00801CF0">
      <w:pPr>
        <w:spacing w:after="0" w:line="240" w:lineRule="auto"/>
      </w:pPr>
      <w:r>
        <w:t>6</w:t>
      </w:r>
      <w:proofErr w:type="gramStart"/>
      <w:r>
        <w:t xml:space="preserve"> В</w:t>
      </w:r>
      <w:proofErr w:type="gramEnd"/>
      <w:r>
        <w:t>се работы выкладывать на сайт ШМО</w:t>
      </w:r>
    </w:p>
    <w:p w:rsidR="00801CF0" w:rsidRDefault="00801CF0" w:rsidP="00801CF0">
      <w:pPr>
        <w:spacing w:after="0" w:line="240" w:lineRule="auto"/>
      </w:pPr>
    </w:p>
    <w:p w:rsidR="00801CF0" w:rsidRPr="00801CF0" w:rsidRDefault="00801CF0" w:rsidP="00801CF0">
      <w:pPr>
        <w:spacing w:after="0" w:line="240" w:lineRule="auto"/>
        <w:sectPr w:rsidR="00801CF0" w:rsidRPr="00801CF0" w:rsidSect="00801CF0">
          <w:pgSz w:w="11920" w:h="16850"/>
          <w:pgMar w:top="284" w:right="340" w:bottom="142" w:left="600" w:header="720" w:footer="720" w:gutter="0"/>
          <w:cols w:space="720"/>
        </w:sectPr>
      </w:pPr>
      <w:r>
        <w:t>Ру</w:t>
      </w:r>
      <w:r>
        <w:t xml:space="preserve">ководитель ШМО </w:t>
      </w:r>
      <w:r>
        <w:tab/>
        <w:t xml:space="preserve">/С.М </w:t>
      </w:r>
      <w:proofErr w:type="spellStart"/>
      <w:r>
        <w:t>Абубекерова</w:t>
      </w:r>
      <w:proofErr w:type="spellEnd"/>
    </w:p>
    <w:p w:rsidR="003744E7" w:rsidRDefault="003744E7" w:rsidP="00801CF0">
      <w:pPr>
        <w:spacing w:after="0" w:line="240" w:lineRule="auto"/>
      </w:pPr>
    </w:p>
    <w:sectPr w:rsidR="003744E7" w:rsidSect="00801CF0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B431B"/>
    <w:multiLevelType w:val="hybridMultilevel"/>
    <w:tmpl w:val="3626A7C2"/>
    <w:lvl w:ilvl="0" w:tplc="2DAEBAB6">
      <w:start w:val="1"/>
      <w:numFmt w:val="decimal"/>
      <w:lvlText w:val="%1."/>
      <w:lvlJc w:val="left"/>
      <w:pPr>
        <w:ind w:left="321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6B2E3272">
      <w:start w:val="1"/>
      <w:numFmt w:val="decimal"/>
      <w:lvlText w:val="%2."/>
      <w:lvlJc w:val="left"/>
      <w:pPr>
        <w:ind w:left="830" w:hanging="34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2" w:tplc="B660369C">
      <w:numFmt w:val="bullet"/>
      <w:lvlText w:val="•"/>
      <w:lvlJc w:val="left"/>
      <w:pPr>
        <w:ind w:left="1966" w:hanging="346"/>
      </w:pPr>
      <w:rPr>
        <w:rFonts w:hint="default"/>
        <w:lang w:val="ru-RU" w:eastAsia="en-US" w:bidi="ar-SA"/>
      </w:rPr>
    </w:lvl>
    <w:lvl w:ilvl="3" w:tplc="53BCA2C6">
      <w:numFmt w:val="bullet"/>
      <w:lvlText w:val="•"/>
      <w:lvlJc w:val="left"/>
      <w:pPr>
        <w:ind w:left="3092" w:hanging="346"/>
      </w:pPr>
      <w:rPr>
        <w:rFonts w:hint="default"/>
        <w:lang w:val="ru-RU" w:eastAsia="en-US" w:bidi="ar-SA"/>
      </w:rPr>
    </w:lvl>
    <w:lvl w:ilvl="4" w:tplc="32C05870">
      <w:numFmt w:val="bullet"/>
      <w:lvlText w:val="•"/>
      <w:lvlJc w:val="left"/>
      <w:pPr>
        <w:ind w:left="4219" w:hanging="346"/>
      </w:pPr>
      <w:rPr>
        <w:rFonts w:hint="default"/>
        <w:lang w:val="ru-RU" w:eastAsia="en-US" w:bidi="ar-SA"/>
      </w:rPr>
    </w:lvl>
    <w:lvl w:ilvl="5" w:tplc="26BE8D92">
      <w:numFmt w:val="bullet"/>
      <w:lvlText w:val="•"/>
      <w:lvlJc w:val="left"/>
      <w:pPr>
        <w:ind w:left="5345" w:hanging="346"/>
      </w:pPr>
      <w:rPr>
        <w:rFonts w:hint="default"/>
        <w:lang w:val="ru-RU" w:eastAsia="en-US" w:bidi="ar-SA"/>
      </w:rPr>
    </w:lvl>
    <w:lvl w:ilvl="6" w:tplc="ACDAD4BE">
      <w:numFmt w:val="bullet"/>
      <w:lvlText w:val="•"/>
      <w:lvlJc w:val="left"/>
      <w:pPr>
        <w:ind w:left="6472" w:hanging="346"/>
      </w:pPr>
      <w:rPr>
        <w:rFonts w:hint="default"/>
        <w:lang w:val="ru-RU" w:eastAsia="en-US" w:bidi="ar-SA"/>
      </w:rPr>
    </w:lvl>
    <w:lvl w:ilvl="7" w:tplc="1FA2E0E6">
      <w:numFmt w:val="bullet"/>
      <w:lvlText w:val="•"/>
      <w:lvlJc w:val="left"/>
      <w:pPr>
        <w:ind w:left="7598" w:hanging="346"/>
      </w:pPr>
      <w:rPr>
        <w:rFonts w:hint="default"/>
        <w:lang w:val="ru-RU" w:eastAsia="en-US" w:bidi="ar-SA"/>
      </w:rPr>
    </w:lvl>
    <w:lvl w:ilvl="8" w:tplc="65B42276">
      <w:numFmt w:val="bullet"/>
      <w:lvlText w:val="•"/>
      <w:lvlJc w:val="left"/>
      <w:pPr>
        <w:ind w:left="8725" w:hanging="346"/>
      </w:pPr>
      <w:rPr>
        <w:rFonts w:hint="default"/>
        <w:lang w:val="ru-RU" w:eastAsia="en-US" w:bidi="ar-SA"/>
      </w:rPr>
    </w:lvl>
  </w:abstractNum>
  <w:abstractNum w:abstractNumId="1">
    <w:nsid w:val="34112D12"/>
    <w:multiLevelType w:val="hybridMultilevel"/>
    <w:tmpl w:val="95BCE002"/>
    <w:lvl w:ilvl="0" w:tplc="362475CC">
      <w:start w:val="1"/>
      <w:numFmt w:val="decimal"/>
      <w:lvlText w:val="%1."/>
      <w:lvlJc w:val="left"/>
      <w:pPr>
        <w:ind w:left="110" w:hanging="212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B3E2FF0">
      <w:numFmt w:val="bullet"/>
      <w:lvlText w:val="•"/>
      <w:lvlJc w:val="left"/>
      <w:pPr>
        <w:ind w:left="1205" w:hanging="212"/>
      </w:pPr>
      <w:rPr>
        <w:rFonts w:hint="default"/>
        <w:lang w:val="ru-RU" w:eastAsia="en-US" w:bidi="ar-SA"/>
      </w:rPr>
    </w:lvl>
    <w:lvl w:ilvl="2" w:tplc="699AD8CA">
      <w:numFmt w:val="bullet"/>
      <w:lvlText w:val="•"/>
      <w:lvlJc w:val="left"/>
      <w:pPr>
        <w:ind w:left="2291" w:hanging="212"/>
      </w:pPr>
      <w:rPr>
        <w:rFonts w:hint="default"/>
        <w:lang w:val="ru-RU" w:eastAsia="en-US" w:bidi="ar-SA"/>
      </w:rPr>
    </w:lvl>
    <w:lvl w:ilvl="3" w:tplc="43B84356">
      <w:numFmt w:val="bullet"/>
      <w:lvlText w:val="•"/>
      <w:lvlJc w:val="left"/>
      <w:pPr>
        <w:ind w:left="3377" w:hanging="212"/>
      </w:pPr>
      <w:rPr>
        <w:rFonts w:hint="default"/>
        <w:lang w:val="ru-RU" w:eastAsia="en-US" w:bidi="ar-SA"/>
      </w:rPr>
    </w:lvl>
    <w:lvl w:ilvl="4" w:tplc="946C9FA8">
      <w:numFmt w:val="bullet"/>
      <w:lvlText w:val="•"/>
      <w:lvlJc w:val="left"/>
      <w:pPr>
        <w:ind w:left="4463" w:hanging="212"/>
      </w:pPr>
      <w:rPr>
        <w:rFonts w:hint="default"/>
        <w:lang w:val="ru-RU" w:eastAsia="en-US" w:bidi="ar-SA"/>
      </w:rPr>
    </w:lvl>
    <w:lvl w:ilvl="5" w:tplc="93D02474">
      <w:numFmt w:val="bullet"/>
      <w:lvlText w:val="•"/>
      <w:lvlJc w:val="left"/>
      <w:pPr>
        <w:ind w:left="5549" w:hanging="212"/>
      </w:pPr>
      <w:rPr>
        <w:rFonts w:hint="default"/>
        <w:lang w:val="ru-RU" w:eastAsia="en-US" w:bidi="ar-SA"/>
      </w:rPr>
    </w:lvl>
    <w:lvl w:ilvl="6" w:tplc="B9A478D6">
      <w:numFmt w:val="bullet"/>
      <w:lvlText w:val="•"/>
      <w:lvlJc w:val="left"/>
      <w:pPr>
        <w:ind w:left="6635" w:hanging="212"/>
      </w:pPr>
      <w:rPr>
        <w:rFonts w:hint="default"/>
        <w:lang w:val="ru-RU" w:eastAsia="en-US" w:bidi="ar-SA"/>
      </w:rPr>
    </w:lvl>
    <w:lvl w:ilvl="7" w:tplc="4BD8350A">
      <w:numFmt w:val="bullet"/>
      <w:lvlText w:val="•"/>
      <w:lvlJc w:val="left"/>
      <w:pPr>
        <w:ind w:left="7720" w:hanging="212"/>
      </w:pPr>
      <w:rPr>
        <w:rFonts w:hint="default"/>
        <w:lang w:val="ru-RU" w:eastAsia="en-US" w:bidi="ar-SA"/>
      </w:rPr>
    </w:lvl>
    <w:lvl w:ilvl="8" w:tplc="27869BF6">
      <w:numFmt w:val="bullet"/>
      <w:lvlText w:val="•"/>
      <w:lvlJc w:val="left"/>
      <w:pPr>
        <w:ind w:left="8806" w:hanging="21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2E3"/>
    <w:rsid w:val="003744E7"/>
    <w:rsid w:val="005702E3"/>
    <w:rsid w:val="00801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CF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01CF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838</Words>
  <Characters>4780</Characters>
  <Application>Microsoft Office Word</Application>
  <DocSecurity>0</DocSecurity>
  <Lines>39</Lines>
  <Paragraphs>11</Paragraphs>
  <ScaleCrop>false</ScaleCrop>
  <Company/>
  <LinksUpToDate>false</LinksUpToDate>
  <CharactersWithSpaces>5607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2023-10-03T17:38:00Z</dcterms:created>
  <dcterms:modified xsi:type="dcterms:W3CDTF">2023-10-03T17:45:00Z</dcterms:modified>
</cp:coreProperties>
</file>