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06" w:rsidRDefault="001A7E06" w:rsidP="001A7E06">
      <w:pPr>
        <w:rPr>
          <w:b/>
          <w:color w:val="313131"/>
          <w:spacing w:val="55"/>
          <w:sz w:val="24"/>
          <w:szCs w:val="24"/>
        </w:rPr>
      </w:pPr>
      <w:r>
        <w:rPr>
          <w:sz w:val="29"/>
          <w:szCs w:val="28"/>
        </w:rPr>
        <w:t xml:space="preserve">                      </w:t>
      </w:r>
      <w:r w:rsidRPr="001A7E06">
        <w:rPr>
          <w:b/>
          <w:color w:val="313131"/>
          <w:sz w:val="24"/>
          <w:szCs w:val="24"/>
        </w:rPr>
        <w:t>Отчет</w:t>
      </w:r>
      <w:r w:rsidRPr="001A7E06">
        <w:rPr>
          <w:b/>
          <w:color w:val="313131"/>
          <w:spacing w:val="14"/>
          <w:sz w:val="24"/>
          <w:szCs w:val="24"/>
        </w:rPr>
        <w:t xml:space="preserve"> </w:t>
      </w:r>
      <w:r w:rsidRPr="001A7E06">
        <w:rPr>
          <w:b/>
          <w:color w:val="313131"/>
          <w:sz w:val="24"/>
          <w:szCs w:val="24"/>
        </w:rPr>
        <w:t>о</w:t>
      </w:r>
      <w:r w:rsidRPr="001A7E06">
        <w:rPr>
          <w:b/>
          <w:color w:val="313131"/>
          <w:spacing w:val="15"/>
          <w:sz w:val="24"/>
          <w:szCs w:val="24"/>
        </w:rPr>
        <w:t xml:space="preserve"> </w:t>
      </w:r>
      <w:r w:rsidRPr="001A7E06">
        <w:rPr>
          <w:b/>
          <w:color w:val="313131"/>
          <w:sz w:val="24"/>
          <w:szCs w:val="24"/>
        </w:rPr>
        <w:t>выполнении</w:t>
      </w:r>
      <w:r w:rsidRPr="001A7E06">
        <w:rPr>
          <w:b/>
          <w:color w:val="313131"/>
          <w:spacing w:val="60"/>
          <w:sz w:val="24"/>
          <w:szCs w:val="24"/>
        </w:rPr>
        <w:t xml:space="preserve"> </w:t>
      </w:r>
      <w:r w:rsidRPr="001A7E06">
        <w:rPr>
          <w:b/>
          <w:color w:val="313131"/>
          <w:sz w:val="24"/>
          <w:szCs w:val="24"/>
        </w:rPr>
        <w:t>коллективного</w:t>
      </w:r>
      <w:r w:rsidRPr="001A7E06">
        <w:rPr>
          <w:b/>
          <w:color w:val="313131"/>
          <w:spacing w:val="39"/>
          <w:sz w:val="24"/>
          <w:szCs w:val="24"/>
        </w:rPr>
        <w:t xml:space="preserve"> </w:t>
      </w:r>
      <w:r w:rsidRPr="001A7E06">
        <w:rPr>
          <w:b/>
          <w:color w:val="313131"/>
          <w:sz w:val="24"/>
          <w:szCs w:val="24"/>
        </w:rPr>
        <w:t>договора</w:t>
      </w:r>
      <w:r w:rsidRPr="001A7E06">
        <w:rPr>
          <w:b/>
          <w:color w:val="313131"/>
          <w:spacing w:val="55"/>
          <w:sz w:val="24"/>
          <w:szCs w:val="24"/>
        </w:rPr>
        <w:t xml:space="preserve"> </w:t>
      </w:r>
    </w:p>
    <w:p w:rsidR="001A7E06" w:rsidRPr="001A7E06" w:rsidRDefault="001A7E06" w:rsidP="001A7E06">
      <w:pPr>
        <w:rPr>
          <w:b/>
          <w:sz w:val="24"/>
          <w:szCs w:val="24"/>
        </w:rPr>
      </w:pPr>
      <w:r>
        <w:rPr>
          <w:b/>
          <w:color w:val="313131"/>
          <w:spacing w:val="55"/>
          <w:sz w:val="24"/>
          <w:szCs w:val="24"/>
        </w:rPr>
        <w:t xml:space="preserve">                 </w:t>
      </w:r>
      <w:r w:rsidRPr="001A7E06">
        <w:rPr>
          <w:b/>
          <w:color w:val="313131"/>
          <w:sz w:val="24"/>
          <w:szCs w:val="24"/>
        </w:rPr>
        <w:t>за</w:t>
      </w:r>
      <w:r w:rsidRPr="001A7E06">
        <w:rPr>
          <w:b/>
          <w:color w:val="313131"/>
          <w:spacing w:val="17"/>
          <w:sz w:val="24"/>
          <w:szCs w:val="24"/>
        </w:rPr>
        <w:t xml:space="preserve"> </w:t>
      </w:r>
      <w:r w:rsidRPr="001A7E06">
        <w:rPr>
          <w:b/>
          <w:color w:val="313131"/>
          <w:sz w:val="24"/>
          <w:szCs w:val="24"/>
        </w:rPr>
        <w:t>2024 год</w:t>
      </w:r>
      <w:r w:rsidRPr="001A7E06">
        <w:rPr>
          <w:b/>
          <w:color w:val="313131"/>
          <w:spacing w:val="38"/>
          <w:sz w:val="24"/>
          <w:szCs w:val="24"/>
        </w:rPr>
        <w:t xml:space="preserve"> </w:t>
      </w:r>
      <w:r w:rsidRPr="001A7E06">
        <w:rPr>
          <w:b/>
          <w:color w:val="313131"/>
          <w:spacing w:val="-10"/>
          <w:sz w:val="24"/>
          <w:szCs w:val="24"/>
        </w:rPr>
        <w:t xml:space="preserve">в </w:t>
      </w:r>
      <w:r w:rsidRPr="001A7E06">
        <w:rPr>
          <w:b/>
          <w:color w:val="313131"/>
          <w:sz w:val="24"/>
          <w:szCs w:val="24"/>
        </w:rPr>
        <w:t>МКОУ «Ортатюбинская СОШ»</w:t>
      </w:r>
      <w:r w:rsidRPr="001A7E06">
        <w:rPr>
          <w:color w:val="313131"/>
          <w:spacing w:val="-8"/>
          <w:sz w:val="24"/>
          <w:szCs w:val="24"/>
        </w:rPr>
        <w:t xml:space="preserve"> </w:t>
      </w:r>
    </w:p>
    <w:p w:rsidR="001A7E06" w:rsidRPr="001A7E06" w:rsidRDefault="001A7E06" w:rsidP="001A7E06">
      <w:pPr>
        <w:tabs>
          <w:tab w:val="left" w:pos="5026"/>
        </w:tabs>
        <w:spacing w:before="36"/>
        <w:ind w:right="2123"/>
        <w:outlineLvl w:val="0"/>
        <w:rPr>
          <w:b/>
          <w:bCs/>
          <w:sz w:val="24"/>
          <w:szCs w:val="24"/>
        </w:rPr>
      </w:pPr>
      <w:r w:rsidRPr="001A7E06">
        <w:rPr>
          <w:b/>
          <w:bCs/>
          <w:color w:val="313131"/>
          <w:sz w:val="24"/>
          <w:szCs w:val="24"/>
        </w:rPr>
        <w:t xml:space="preserve">                   </w:t>
      </w:r>
      <w:r>
        <w:rPr>
          <w:b/>
          <w:bCs/>
          <w:color w:val="313131"/>
          <w:sz w:val="24"/>
          <w:szCs w:val="24"/>
        </w:rPr>
        <w:t xml:space="preserve">                       </w:t>
      </w:r>
      <w:r w:rsidRPr="001A7E06">
        <w:rPr>
          <w:b/>
          <w:bCs/>
          <w:color w:val="313131"/>
          <w:sz w:val="24"/>
          <w:szCs w:val="24"/>
        </w:rPr>
        <w:t xml:space="preserve"> Раздел</w:t>
      </w:r>
      <w:r w:rsidRPr="001A7E06">
        <w:rPr>
          <w:b/>
          <w:bCs/>
          <w:color w:val="313131"/>
          <w:spacing w:val="-3"/>
          <w:sz w:val="24"/>
          <w:szCs w:val="24"/>
        </w:rPr>
        <w:t xml:space="preserve"> </w:t>
      </w:r>
      <w:r w:rsidRPr="001A7E06">
        <w:rPr>
          <w:b/>
          <w:bCs/>
          <w:color w:val="313131"/>
          <w:sz w:val="24"/>
          <w:szCs w:val="24"/>
        </w:rPr>
        <w:t>«Общие положения»</w:t>
      </w:r>
    </w:p>
    <w:p w:rsidR="001A7E06" w:rsidRPr="001A7E06" w:rsidRDefault="001A7E06" w:rsidP="003D7C5A">
      <w:pPr>
        <w:ind w:firstLine="720"/>
        <w:rPr>
          <w:sz w:val="24"/>
          <w:szCs w:val="24"/>
        </w:rPr>
      </w:pPr>
      <w:r w:rsidRPr="001A7E06">
        <w:rPr>
          <w:color w:val="313131"/>
          <w:spacing w:val="-6"/>
          <w:sz w:val="24"/>
          <w:szCs w:val="24"/>
        </w:rPr>
        <w:t>Коллективный</w:t>
      </w:r>
      <w:r w:rsidRPr="001A7E06">
        <w:rPr>
          <w:color w:val="313131"/>
          <w:spacing w:val="5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договор</w:t>
      </w:r>
      <w:r w:rsidRPr="001A7E06">
        <w:rPr>
          <w:color w:val="313131"/>
          <w:spacing w:val="-2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заключен</w:t>
      </w:r>
      <w:r w:rsidRPr="001A7E06">
        <w:rPr>
          <w:color w:val="313131"/>
          <w:spacing w:val="6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в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соответствии</w:t>
      </w:r>
      <w:r w:rsidRPr="001A7E06">
        <w:rPr>
          <w:color w:val="313131"/>
          <w:spacing w:val="7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с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Трудовым</w:t>
      </w:r>
      <w:r w:rsidRPr="001A7E06">
        <w:rPr>
          <w:color w:val="313131"/>
          <w:spacing w:val="6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Кодексом</w:t>
      </w:r>
      <w:r w:rsidRPr="001A7E06">
        <w:rPr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РФ, иными законодательными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и нормативными правовыми актами от 28 ноября 2022 года №15 заключен новый на 2022-2025годы между </w:t>
      </w:r>
      <w:r w:rsidRPr="001A7E06">
        <w:rPr>
          <w:color w:val="313131"/>
          <w:spacing w:val="-2"/>
          <w:sz w:val="24"/>
          <w:szCs w:val="24"/>
        </w:rPr>
        <w:t>работодателем</w:t>
      </w:r>
      <w:r w:rsidRPr="001A7E06">
        <w:rPr>
          <w:color w:val="313131"/>
          <w:spacing w:val="-1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в</w:t>
      </w:r>
      <w:r w:rsidRPr="001A7E06">
        <w:rPr>
          <w:color w:val="313131"/>
          <w:spacing w:val="-16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лице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директора</w:t>
      </w:r>
      <w:r w:rsidRPr="001A7E06">
        <w:rPr>
          <w:color w:val="313131"/>
          <w:spacing w:val="-9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 xml:space="preserve">МКОУ «Ортатюбинская СОШ» Межитовой С.Б. </w:t>
      </w:r>
      <w:r w:rsidRPr="001A7E06">
        <w:rPr>
          <w:color w:val="313131"/>
          <w:sz w:val="24"/>
          <w:szCs w:val="24"/>
        </w:rPr>
        <w:t xml:space="preserve">и работниками в лице председателя ППO Сагиндиковой А.М.., с целью определения взаимных обязательств работников и работодателя по защите </w:t>
      </w:r>
      <w:r w:rsidRPr="001A7E06">
        <w:rPr>
          <w:color w:val="313131"/>
          <w:w w:val="95"/>
          <w:sz w:val="24"/>
          <w:szCs w:val="24"/>
        </w:rPr>
        <w:t xml:space="preserve">социально </w:t>
      </w:r>
      <w:r w:rsidRPr="001A7E06">
        <w:rPr>
          <w:color w:val="313131"/>
          <w:w w:val="90"/>
          <w:sz w:val="24"/>
          <w:szCs w:val="24"/>
        </w:rPr>
        <w:t>—</w:t>
      </w:r>
      <w:r w:rsidRPr="001A7E06">
        <w:rPr>
          <w:color w:val="313131"/>
          <w:spacing w:val="-2"/>
          <w:w w:val="90"/>
          <w:sz w:val="24"/>
          <w:szCs w:val="24"/>
        </w:rPr>
        <w:t xml:space="preserve"> </w:t>
      </w:r>
      <w:r w:rsidRPr="001A7E06">
        <w:rPr>
          <w:color w:val="313131"/>
          <w:w w:val="95"/>
          <w:sz w:val="24"/>
          <w:szCs w:val="24"/>
        </w:rPr>
        <w:t>трудовых прав и</w:t>
      </w:r>
      <w:r w:rsidRPr="001A7E06">
        <w:rPr>
          <w:color w:val="313131"/>
          <w:spacing w:val="-4"/>
          <w:w w:val="95"/>
          <w:sz w:val="24"/>
          <w:szCs w:val="24"/>
        </w:rPr>
        <w:t xml:space="preserve"> </w:t>
      </w:r>
      <w:r w:rsidRPr="001A7E06">
        <w:rPr>
          <w:color w:val="313131"/>
          <w:w w:val="95"/>
          <w:sz w:val="24"/>
          <w:szCs w:val="24"/>
        </w:rPr>
        <w:t>профессиональных</w:t>
      </w:r>
      <w:r w:rsidRPr="001A7E06">
        <w:rPr>
          <w:color w:val="313131"/>
          <w:spacing w:val="-15"/>
          <w:w w:val="95"/>
          <w:sz w:val="24"/>
          <w:szCs w:val="24"/>
        </w:rPr>
        <w:t xml:space="preserve"> </w:t>
      </w:r>
      <w:r w:rsidRPr="001A7E06">
        <w:rPr>
          <w:color w:val="313131"/>
          <w:w w:val="95"/>
          <w:sz w:val="24"/>
          <w:szCs w:val="24"/>
        </w:rPr>
        <w:t xml:space="preserve">интересов работников МКОУ «Ортатюбинская СОШ» </w:t>
      </w:r>
      <w:r w:rsidRPr="001A7E06">
        <w:rPr>
          <w:color w:val="313131"/>
          <w:sz w:val="24"/>
          <w:szCs w:val="24"/>
        </w:rPr>
        <w:t>и</w:t>
      </w:r>
      <w:r w:rsidRPr="001A7E06">
        <w:rPr>
          <w:color w:val="313131"/>
          <w:spacing w:val="-1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установлению дополнительных</w:t>
      </w:r>
      <w:r w:rsidRPr="001A7E06">
        <w:rPr>
          <w:color w:val="313131"/>
          <w:spacing w:val="-1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социально </w:t>
      </w:r>
      <w:r w:rsidRPr="001A7E06">
        <w:rPr>
          <w:color w:val="313131"/>
          <w:w w:val="90"/>
          <w:sz w:val="24"/>
          <w:szCs w:val="24"/>
        </w:rPr>
        <w:t xml:space="preserve">— </w:t>
      </w:r>
      <w:r w:rsidRPr="001A7E06">
        <w:rPr>
          <w:color w:val="313131"/>
          <w:sz w:val="24"/>
          <w:szCs w:val="24"/>
        </w:rPr>
        <w:t xml:space="preserve">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соглашением, отраслевым </w:t>
      </w:r>
      <w:r w:rsidRPr="001A7E06">
        <w:rPr>
          <w:color w:val="313131"/>
          <w:spacing w:val="-2"/>
          <w:sz w:val="24"/>
          <w:szCs w:val="24"/>
        </w:rPr>
        <w:t>региональным,</w:t>
      </w:r>
      <w:r w:rsidRPr="001A7E06">
        <w:rPr>
          <w:color w:val="313131"/>
          <w:spacing w:val="-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отраслевым</w:t>
      </w:r>
      <w:r w:rsidRPr="001A7E06">
        <w:rPr>
          <w:color w:val="313131"/>
          <w:spacing w:val="39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территориальным</w:t>
      </w:r>
      <w:r w:rsidRPr="001A7E06">
        <w:rPr>
          <w:color w:val="313131"/>
          <w:spacing w:val="-16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соглашениями.</w:t>
      </w:r>
    </w:p>
    <w:p w:rsidR="001A7E06" w:rsidRPr="001A7E06" w:rsidRDefault="001A7E06" w:rsidP="001A7E06">
      <w:pPr>
        <w:spacing w:before="47"/>
        <w:rPr>
          <w:sz w:val="24"/>
          <w:szCs w:val="24"/>
        </w:rPr>
      </w:pPr>
    </w:p>
    <w:p w:rsidR="001A7E06" w:rsidRPr="001A7E06" w:rsidRDefault="001A7E06" w:rsidP="00B675DC">
      <w:pPr>
        <w:ind w:left="336"/>
        <w:outlineLvl w:val="0"/>
        <w:rPr>
          <w:b/>
          <w:bCs/>
          <w:sz w:val="24"/>
          <w:szCs w:val="24"/>
        </w:rPr>
      </w:pPr>
      <w:r>
        <w:rPr>
          <w:b/>
          <w:bCs/>
          <w:color w:val="313131"/>
          <w:spacing w:val="-6"/>
          <w:sz w:val="24"/>
          <w:szCs w:val="24"/>
        </w:rPr>
        <w:t xml:space="preserve">                                          </w:t>
      </w:r>
      <w:r w:rsidRPr="001A7E06">
        <w:rPr>
          <w:b/>
          <w:bCs/>
          <w:color w:val="313131"/>
          <w:spacing w:val="-6"/>
          <w:sz w:val="24"/>
          <w:szCs w:val="24"/>
        </w:rPr>
        <w:t>Раздел</w:t>
      </w:r>
      <w:r w:rsidRPr="001A7E06">
        <w:rPr>
          <w:b/>
          <w:bCs/>
          <w:color w:val="313131"/>
          <w:spacing w:val="-1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6"/>
          <w:sz w:val="24"/>
          <w:szCs w:val="24"/>
        </w:rPr>
        <w:t>«Трудовые</w:t>
      </w:r>
      <w:r w:rsidRPr="001A7E06">
        <w:rPr>
          <w:b/>
          <w:bCs/>
          <w:color w:val="313131"/>
          <w:spacing w:val="5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6"/>
          <w:sz w:val="24"/>
          <w:szCs w:val="24"/>
        </w:rPr>
        <w:t>отношения</w:t>
      </w:r>
      <w:r w:rsidRPr="001A7E06">
        <w:rPr>
          <w:b/>
          <w:bCs/>
          <w:color w:val="313131"/>
          <w:spacing w:val="5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6"/>
          <w:sz w:val="24"/>
          <w:szCs w:val="24"/>
        </w:rPr>
        <w:t>»</w:t>
      </w:r>
    </w:p>
    <w:p w:rsidR="001A7E06" w:rsidRPr="001A7E06" w:rsidRDefault="001A7E06" w:rsidP="00B675DC">
      <w:pPr>
        <w:spacing w:before="1"/>
        <w:ind w:right="92" w:firstLine="686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В связи с изменениями законодательства были внесены изменения в Правила внутреннего трудового распорядка, которые были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согласованы с председателем профкома, работники ознакомлены с изменениями Правил внутреннего</w:t>
      </w:r>
      <w:r w:rsidRPr="001A7E06">
        <w:rPr>
          <w:color w:val="313131"/>
          <w:spacing w:val="-1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трудового</w:t>
      </w:r>
      <w:r w:rsidRPr="001A7E06">
        <w:rPr>
          <w:color w:val="313131"/>
          <w:spacing w:val="-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распорядка</w:t>
      </w:r>
      <w:r w:rsidRPr="001A7E06">
        <w:rPr>
          <w:color w:val="313131"/>
          <w:spacing w:val="-1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под</w:t>
      </w:r>
      <w:r w:rsidRPr="001A7E06">
        <w:rPr>
          <w:color w:val="313131"/>
          <w:spacing w:val="-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роспись.</w:t>
      </w:r>
    </w:p>
    <w:p w:rsidR="001A7E06" w:rsidRPr="001A7E06" w:rsidRDefault="001A7E06" w:rsidP="003D7C5A">
      <w:pPr>
        <w:spacing w:before="7"/>
        <w:ind w:right="175" w:firstLine="263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Были</w:t>
      </w:r>
      <w:r w:rsidRPr="001A7E06">
        <w:rPr>
          <w:color w:val="313131"/>
          <w:spacing w:val="-1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заключены</w:t>
      </w:r>
      <w:r w:rsidRPr="001A7E06">
        <w:rPr>
          <w:color w:val="313131"/>
          <w:spacing w:val="-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дополнительные</w:t>
      </w:r>
      <w:r w:rsidRPr="001A7E06">
        <w:rPr>
          <w:color w:val="313131"/>
          <w:spacing w:val="-1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соглашения</w:t>
      </w:r>
      <w:r w:rsidRPr="001A7E06">
        <w:rPr>
          <w:color w:val="313131"/>
          <w:spacing w:val="-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к</w:t>
      </w:r>
      <w:r w:rsidRPr="001A7E06">
        <w:rPr>
          <w:color w:val="313131"/>
          <w:spacing w:val="-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трудовым</w:t>
      </w:r>
      <w:r w:rsidRPr="001A7E06">
        <w:rPr>
          <w:color w:val="313131"/>
          <w:spacing w:val="-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договорам</w:t>
      </w:r>
      <w:r w:rsidRPr="001A7E06">
        <w:rPr>
          <w:color w:val="313131"/>
          <w:spacing w:val="-7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с работниками в письменной форме в двух экземплярах, каждый из которых </w:t>
      </w:r>
      <w:r w:rsidRPr="001A7E06">
        <w:rPr>
          <w:color w:val="313131"/>
          <w:spacing w:val="-4"/>
          <w:sz w:val="24"/>
          <w:szCs w:val="24"/>
        </w:rPr>
        <w:t>подписывался</w:t>
      </w:r>
      <w:r w:rsidRPr="001A7E06">
        <w:rPr>
          <w:color w:val="313131"/>
          <w:spacing w:val="-6"/>
          <w:sz w:val="24"/>
          <w:szCs w:val="24"/>
        </w:rPr>
        <w:t xml:space="preserve"> </w:t>
      </w:r>
      <w:r w:rsidRPr="001A7E06">
        <w:rPr>
          <w:color w:val="313131"/>
          <w:spacing w:val="-4"/>
          <w:sz w:val="24"/>
          <w:szCs w:val="24"/>
        </w:rPr>
        <w:t>работодателем и</w:t>
      </w:r>
      <w:r w:rsidRPr="001A7E06">
        <w:rPr>
          <w:color w:val="313131"/>
          <w:spacing w:val="-15"/>
          <w:sz w:val="24"/>
          <w:szCs w:val="24"/>
        </w:rPr>
        <w:t xml:space="preserve"> </w:t>
      </w:r>
      <w:r w:rsidRPr="001A7E06">
        <w:rPr>
          <w:color w:val="313131"/>
          <w:spacing w:val="-4"/>
          <w:sz w:val="24"/>
          <w:szCs w:val="24"/>
        </w:rPr>
        <w:t>работником. В</w:t>
      </w:r>
      <w:r w:rsidRPr="001A7E06">
        <w:rPr>
          <w:color w:val="313131"/>
          <w:spacing w:val="-15"/>
          <w:sz w:val="24"/>
          <w:szCs w:val="24"/>
        </w:rPr>
        <w:t xml:space="preserve"> </w:t>
      </w:r>
      <w:r w:rsidRPr="001A7E06">
        <w:rPr>
          <w:color w:val="313131"/>
          <w:spacing w:val="-4"/>
          <w:sz w:val="24"/>
          <w:szCs w:val="24"/>
        </w:rPr>
        <w:t>трудовых договорах</w:t>
      </w:r>
      <w:r w:rsidRPr="001A7E06">
        <w:rPr>
          <w:color w:val="313131"/>
          <w:spacing w:val="-15"/>
          <w:sz w:val="24"/>
          <w:szCs w:val="24"/>
        </w:rPr>
        <w:t xml:space="preserve"> </w:t>
      </w:r>
      <w:r w:rsidRPr="001A7E06">
        <w:rPr>
          <w:color w:val="313131"/>
          <w:spacing w:val="-4"/>
          <w:sz w:val="24"/>
          <w:szCs w:val="24"/>
        </w:rPr>
        <w:t xml:space="preserve">прописаны </w:t>
      </w:r>
      <w:r w:rsidRPr="001A7E06">
        <w:rPr>
          <w:color w:val="313131"/>
          <w:spacing w:val="-2"/>
          <w:sz w:val="24"/>
          <w:szCs w:val="24"/>
        </w:rPr>
        <w:t>существенные условия</w:t>
      </w:r>
      <w:r w:rsidRPr="001A7E06">
        <w:rPr>
          <w:color w:val="313131"/>
          <w:spacing w:val="-7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труда:</w:t>
      </w:r>
      <w:r w:rsidRPr="001A7E06">
        <w:rPr>
          <w:color w:val="313131"/>
          <w:spacing w:val="-1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место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работы,</w:t>
      </w:r>
      <w:r w:rsidRPr="001A7E06">
        <w:rPr>
          <w:color w:val="313131"/>
          <w:spacing w:val="-9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должность</w:t>
      </w:r>
      <w:r w:rsidRPr="001A7E06">
        <w:rPr>
          <w:color w:val="313131"/>
          <w:spacing w:val="-4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размер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 xml:space="preserve">должностного </w:t>
      </w:r>
      <w:r w:rsidRPr="001A7E06">
        <w:rPr>
          <w:color w:val="313131"/>
          <w:sz w:val="24"/>
          <w:szCs w:val="24"/>
        </w:rPr>
        <w:t>оклада, дата начала работы, режим рабочего времени и времени отдыха, дополнительные соглашения. Все педагогические работники обеспечены учебной</w:t>
      </w:r>
      <w:r w:rsidRPr="001A7E06">
        <w:rPr>
          <w:color w:val="313131"/>
          <w:spacing w:val="-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нагрузкой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полном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объеме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соответствии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со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штатным</w:t>
      </w:r>
      <w:r w:rsidRPr="001A7E06">
        <w:rPr>
          <w:color w:val="313131"/>
          <w:spacing w:val="-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расписанием и учебным планом, объем учебной нагрузки оговорен в трудовом договоре каждого педработника. У всех педработников сохранен объем учебной нагрузки и преемственность в преподавании дополнительных общеразвивающих программ. Второй экземпляр выдается под роспись </w:t>
      </w:r>
      <w:r w:rsidRPr="001A7E06">
        <w:rPr>
          <w:color w:val="313131"/>
          <w:spacing w:val="-2"/>
          <w:sz w:val="24"/>
          <w:szCs w:val="24"/>
        </w:rPr>
        <w:t>работникам,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с</w:t>
      </w:r>
      <w:r w:rsidRPr="001A7E06">
        <w:rPr>
          <w:color w:val="313131"/>
          <w:spacing w:val="-16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указанием</w:t>
      </w:r>
      <w:r w:rsidRPr="001A7E06">
        <w:rPr>
          <w:color w:val="313131"/>
          <w:spacing w:val="-9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даты</w:t>
      </w:r>
      <w:r w:rsidRPr="001A7E06">
        <w:rPr>
          <w:color w:val="313131"/>
          <w:spacing w:val="-16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выдачи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в</w:t>
      </w:r>
      <w:r w:rsidRPr="001A7E06">
        <w:rPr>
          <w:color w:val="313131"/>
          <w:spacing w:val="-17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день</w:t>
      </w:r>
      <w:r w:rsidRPr="001A7E06">
        <w:rPr>
          <w:color w:val="313131"/>
          <w:spacing w:val="-16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заключения</w:t>
      </w:r>
      <w:r w:rsidRPr="001A7E06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трудового</w:t>
      </w:r>
      <w:r w:rsidRPr="001A7E06">
        <w:rPr>
          <w:color w:val="313131"/>
          <w:spacing w:val="-1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договора.</w:t>
      </w:r>
      <w:r w:rsidRPr="001A7E06">
        <w:rPr>
          <w:color w:val="313131"/>
          <w:sz w:val="24"/>
          <w:szCs w:val="24"/>
        </w:rPr>
        <w:t xml:space="preserve"> Все работники ознакомлены с приказами о приеме на работу под роспись с указанием дат ознакомления. В 2024 году трудовые договоры были</w:t>
      </w:r>
      <w:r w:rsidRPr="001A7E06">
        <w:rPr>
          <w:color w:val="313131"/>
          <w:spacing w:val="-6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заключены с</w:t>
      </w:r>
      <w:r w:rsidRPr="001A7E06">
        <w:rPr>
          <w:color w:val="313131"/>
          <w:spacing w:val="-1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2</w:t>
      </w:r>
      <w:r w:rsidRPr="001A7E06">
        <w:rPr>
          <w:color w:val="313131"/>
          <w:spacing w:val="-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работниками (Нурманбетова Н.Ш. и Аджекова А.Д.)</w:t>
      </w:r>
    </w:p>
    <w:p w:rsidR="001A7E06" w:rsidRPr="001A7E06" w:rsidRDefault="001A7E06" w:rsidP="001A7E06">
      <w:pPr>
        <w:spacing w:before="57"/>
        <w:rPr>
          <w:sz w:val="24"/>
          <w:szCs w:val="24"/>
        </w:rPr>
      </w:pPr>
    </w:p>
    <w:p w:rsidR="001A7E06" w:rsidRDefault="001A7E06" w:rsidP="00B675DC">
      <w:pPr>
        <w:ind w:left="2902"/>
        <w:outlineLvl w:val="0"/>
        <w:rPr>
          <w:b/>
          <w:bCs/>
          <w:color w:val="313131"/>
          <w:spacing w:val="-4"/>
          <w:sz w:val="24"/>
          <w:szCs w:val="24"/>
        </w:rPr>
      </w:pPr>
      <w:r>
        <w:rPr>
          <w:b/>
          <w:bCs/>
          <w:color w:val="313131"/>
          <w:spacing w:val="-4"/>
          <w:sz w:val="24"/>
          <w:szCs w:val="24"/>
        </w:rPr>
        <w:t xml:space="preserve">Раздел «Права и обязанности работодателя» </w:t>
      </w:r>
    </w:p>
    <w:p w:rsidR="001A7E06" w:rsidRDefault="00412425" w:rsidP="001A7E06">
      <w:pPr>
        <w:spacing w:before="63"/>
        <w:rPr>
          <w:sz w:val="24"/>
        </w:rPr>
      </w:pPr>
      <w:r>
        <w:rPr>
          <w:sz w:val="24"/>
        </w:rPr>
        <w:t xml:space="preserve">      </w:t>
      </w:r>
      <w:r w:rsidR="00CF5E17">
        <w:rPr>
          <w:sz w:val="24"/>
        </w:rPr>
        <w:t>В 2024</w:t>
      </w:r>
      <w:r w:rsidR="00CF5E17" w:rsidRPr="00CF5E17">
        <w:rPr>
          <w:sz w:val="24"/>
        </w:rPr>
        <w:t xml:space="preserve"> году за счёт средств работодателя прошли профессиональную подготовку, переподготовку и дополнительное профессиональное образование 8 педагогов.</w:t>
      </w:r>
      <w:r w:rsidR="00CF5E17">
        <w:rPr>
          <w:sz w:val="24"/>
        </w:rPr>
        <w:t xml:space="preserve"> </w:t>
      </w:r>
    </w:p>
    <w:p w:rsidR="00412425" w:rsidRPr="00412425" w:rsidRDefault="00412425" w:rsidP="00412425">
      <w:pPr>
        <w:spacing w:before="63"/>
        <w:rPr>
          <w:sz w:val="28"/>
        </w:rPr>
      </w:pPr>
      <w:r>
        <w:rPr>
          <w:sz w:val="24"/>
        </w:rPr>
        <w:t xml:space="preserve">     </w:t>
      </w:r>
      <w:r w:rsidRPr="00412425">
        <w:rPr>
          <w:sz w:val="24"/>
        </w:rPr>
        <w:t>В соответствии с Постановлением Правительства РФ от 11.07.2024 №940 «О внесении изменения постановление Правительства Российской Федерации от 21 февраля 2022 года № 225» должность «Преподаватель-организатор основ без опасности жизнедеятельности» с 1 сентября 2024 года переименовывается в должность «Преподаватель-организатор основ безопасности и защиты Родины».</w:t>
      </w:r>
      <w:r>
        <w:rPr>
          <w:sz w:val="24"/>
        </w:rPr>
        <w:t xml:space="preserve"> </w:t>
      </w:r>
    </w:p>
    <w:p w:rsidR="00412425" w:rsidRPr="00412425" w:rsidRDefault="00412425" w:rsidP="001A7E06">
      <w:pPr>
        <w:spacing w:before="63"/>
        <w:rPr>
          <w:sz w:val="24"/>
        </w:rPr>
      </w:pPr>
      <w:r>
        <w:rPr>
          <w:sz w:val="24"/>
        </w:rPr>
        <w:t>Администрация  уведомила</w:t>
      </w:r>
      <w:r w:rsidRPr="00412425">
        <w:rPr>
          <w:sz w:val="24"/>
        </w:rPr>
        <w:t xml:space="preserve"> работника, занимающе</w:t>
      </w:r>
      <w:r>
        <w:rPr>
          <w:sz w:val="24"/>
        </w:rPr>
        <w:t>го должность преподавателя орга</w:t>
      </w:r>
      <w:r w:rsidRPr="00412425">
        <w:rPr>
          <w:sz w:val="24"/>
        </w:rPr>
        <w:t>низатора ОБЖ о переименовании должности без изменения трудовой</w:t>
      </w:r>
      <w:r>
        <w:rPr>
          <w:sz w:val="24"/>
        </w:rPr>
        <w:t xml:space="preserve"> функции</w:t>
      </w:r>
      <w:r w:rsidRPr="00412425">
        <w:rPr>
          <w:sz w:val="24"/>
        </w:rPr>
        <w:t>. Правовое обоснование: абз. 3 ч.2 ст. 57 ТК РФ; Постановление Прави тельства РФ от 11.07.2024 N 940 2. Оформить дополнительное соглашение к трудовому договору. Правовое обоснование: ч</w:t>
      </w:r>
      <w:r>
        <w:rPr>
          <w:sz w:val="24"/>
        </w:rPr>
        <w:t xml:space="preserve">.1 ст. 67, ст.72 ТК РФ 3. Издан </w:t>
      </w:r>
      <w:r w:rsidRPr="00412425">
        <w:rPr>
          <w:sz w:val="24"/>
        </w:rPr>
        <w:t xml:space="preserve"> приказ о переименовании должности и внесении изменений в штатное расписание. Правовое обоснование: абз. 3 ч.2 ст</w:t>
      </w:r>
      <w:r>
        <w:rPr>
          <w:sz w:val="24"/>
        </w:rPr>
        <w:t>. 57 ТК РФ; Постановление Прави</w:t>
      </w:r>
      <w:r w:rsidRPr="00412425">
        <w:rPr>
          <w:sz w:val="24"/>
        </w:rPr>
        <w:t xml:space="preserve">тельства </w:t>
      </w:r>
      <w:r>
        <w:rPr>
          <w:sz w:val="24"/>
        </w:rPr>
        <w:t xml:space="preserve">РФ от 11.07.2024 N 940 4. Внесены </w:t>
      </w:r>
      <w:r w:rsidRPr="00412425">
        <w:rPr>
          <w:sz w:val="24"/>
        </w:rPr>
        <w:t xml:space="preserve"> изменения в локальные акты образовательной организации, содержащие ссылки на наименование должности о ее переименовании (должностная инструкция и др.). Правовое обоснование: Постановление Правительства </w:t>
      </w:r>
      <w:r>
        <w:rPr>
          <w:sz w:val="24"/>
        </w:rPr>
        <w:t>РФ от 11.07.2024 N 940 5. Внесен</w:t>
      </w:r>
      <w:r w:rsidRPr="00412425">
        <w:rPr>
          <w:sz w:val="24"/>
        </w:rPr>
        <w:t xml:space="preserve"> запись о переименовании должности в трудовую книжку. </w:t>
      </w:r>
    </w:p>
    <w:p w:rsidR="00CF5E17" w:rsidRDefault="00412425" w:rsidP="001A7E06">
      <w:pPr>
        <w:spacing w:before="63"/>
        <w:rPr>
          <w:sz w:val="24"/>
        </w:rPr>
      </w:pPr>
      <w:r>
        <w:rPr>
          <w:sz w:val="24"/>
        </w:rPr>
        <w:t>С поряд</w:t>
      </w:r>
      <w:r w:rsidR="00CF5E17">
        <w:rPr>
          <w:sz w:val="24"/>
        </w:rPr>
        <w:t xml:space="preserve">ком </w:t>
      </w:r>
      <w:r w:rsidR="00CF5E17" w:rsidRPr="00CF5E17">
        <w:rPr>
          <w:sz w:val="24"/>
        </w:rPr>
        <w:t xml:space="preserve">признания квалификационных категорий, присвоенных педагогическим работникам до 1 сентября 2023 года, установленными без ограничения срока действия 1. Порядок признания квалификационных категорий, присвоенных педагогическим работникам до 1 сентября 2023 года, установленными без ограничения срока действия (далее - настоящий порядок), разработан на </w:t>
      </w:r>
      <w:r w:rsidR="00CF5E17" w:rsidRPr="00CF5E17">
        <w:rPr>
          <w:sz w:val="24"/>
        </w:rPr>
        <w:lastRenderedPageBreak/>
        <w:t>основании Приказа Минпросвещения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деятельность», а также Отраслевого соглашения по организациям, находящимся в ведении Минпросвещения России, на 2024-2026 годы, заключенного между Минпросвещения России и Профессиональным союзом работников народного образования и науки Российской Федерации 27 марта 2024 г.</w:t>
      </w:r>
      <w:r w:rsidR="00CF5E17">
        <w:rPr>
          <w:sz w:val="24"/>
        </w:rPr>
        <w:t xml:space="preserve"> </w:t>
      </w:r>
    </w:p>
    <w:p w:rsidR="00CF5E17" w:rsidRPr="001A7E06" w:rsidRDefault="00CF5E17" w:rsidP="001A7E06">
      <w:pPr>
        <w:spacing w:before="63"/>
        <w:rPr>
          <w:sz w:val="32"/>
          <w:szCs w:val="24"/>
        </w:rPr>
      </w:pPr>
      <w:r>
        <w:rPr>
          <w:sz w:val="24"/>
        </w:rPr>
        <w:t xml:space="preserve">  В связи с этими изменениями аттестацию прошли 6 учителей на высшую категорию и 2 учителя на первую категорию. </w:t>
      </w:r>
    </w:p>
    <w:p w:rsidR="00B675DC" w:rsidRDefault="00B675DC" w:rsidP="001A7E06">
      <w:pPr>
        <w:spacing w:before="1"/>
        <w:ind w:left="2014"/>
        <w:outlineLvl w:val="1"/>
        <w:rPr>
          <w:b/>
          <w:bCs/>
          <w:color w:val="313131"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    </w:t>
      </w:r>
      <w:r w:rsidR="001A7E06" w:rsidRPr="001A7E06">
        <w:rPr>
          <w:b/>
          <w:bCs/>
          <w:color w:val="313131"/>
          <w:sz w:val="24"/>
          <w:szCs w:val="24"/>
        </w:rPr>
        <w:t>Раздел</w:t>
      </w:r>
      <w:r w:rsidR="001A7E06" w:rsidRPr="001A7E06">
        <w:rPr>
          <w:b/>
          <w:bCs/>
          <w:color w:val="313131"/>
          <w:spacing w:val="-8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z w:val="24"/>
          <w:szCs w:val="24"/>
        </w:rPr>
        <w:t xml:space="preserve">«Гарантии прав и обязанности представителя </w:t>
      </w:r>
    </w:p>
    <w:p w:rsidR="001A7E06" w:rsidRPr="001A7E06" w:rsidRDefault="00B675DC" w:rsidP="001A7E06">
      <w:pPr>
        <w:spacing w:before="1"/>
        <w:ind w:left="2014"/>
        <w:outlineLvl w:val="1"/>
        <w:rPr>
          <w:b/>
          <w:bCs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                  </w:t>
      </w:r>
      <w:r w:rsidR="001A7E06" w:rsidRPr="001A7E06">
        <w:rPr>
          <w:b/>
          <w:bCs/>
          <w:color w:val="313131"/>
          <w:sz w:val="24"/>
          <w:szCs w:val="24"/>
        </w:rPr>
        <w:t>трудового коллектива</w:t>
      </w:r>
      <w:r w:rsidR="001A7E06" w:rsidRPr="001A7E06">
        <w:rPr>
          <w:b/>
          <w:bCs/>
          <w:color w:val="313131"/>
          <w:spacing w:val="-2"/>
          <w:sz w:val="24"/>
          <w:szCs w:val="24"/>
        </w:rPr>
        <w:t>»</w:t>
      </w:r>
    </w:p>
    <w:p w:rsidR="001A7E06" w:rsidRPr="001A7E06" w:rsidRDefault="001A7E06" w:rsidP="001A7E06">
      <w:pPr>
        <w:spacing w:before="38"/>
        <w:ind w:left="322" w:right="359" w:firstLine="685"/>
        <w:rPr>
          <w:color w:val="313131"/>
          <w:sz w:val="24"/>
          <w:szCs w:val="24"/>
        </w:rPr>
      </w:pPr>
      <w:r w:rsidRPr="001A7E06">
        <w:rPr>
          <w:color w:val="313131"/>
          <w:sz w:val="24"/>
          <w:szCs w:val="24"/>
        </w:rPr>
        <w:t>Ежемесячно производится перечисление профсоюзных взносов в размере 1%, согласно личных заявлений. Члены профсоюзной организации включены в состав комиссий по проведению тарификации, аттестации, по охране труда. Директор школы по</w:t>
      </w:r>
      <w:r w:rsidRPr="001A7E06">
        <w:rPr>
          <w:color w:val="313131"/>
          <w:spacing w:val="-1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согласованию с</w:t>
      </w:r>
      <w:r w:rsidRPr="001A7E06">
        <w:rPr>
          <w:color w:val="313131"/>
          <w:spacing w:val="-1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профсоюзным комитетом рассматривает вопросы расторжения трудового договора с работниками, распределения рабочего времени сотрудников, утверждения правил внутреннего трудового распорядка и иных нормативно-правовых актов.</w:t>
      </w:r>
    </w:p>
    <w:p w:rsidR="00E30A41" w:rsidRPr="00E30A41" w:rsidRDefault="00E30A41" w:rsidP="001A7E06">
      <w:pPr>
        <w:spacing w:before="38"/>
        <w:ind w:left="322" w:right="359" w:firstLine="685"/>
        <w:rPr>
          <w:color w:val="313131"/>
          <w:sz w:val="28"/>
          <w:szCs w:val="24"/>
        </w:rPr>
      </w:pPr>
      <w:r w:rsidRPr="00E30A41">
        <w:rPr>
          <w:sz w:val="24"/>
        </w:rPr>
        <w:t>Предоставляет профсоюзному комитету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оргтехникой.</w:t>
      </w:r>
      <w:r w:rsidRPr="00E30A41">
        <w:rPr>
          <w:color w:val="313131"/>
          <w:sz w:val="28"/>
          <w:szCs w:val="24"/>
        </w:rPr>
        <w:t xml:space="preserve"> </w:t>
      </w:r>
    </w:p>
    <w:p w:rsidR="001A7E06" w:rsidRPr="001A7E06" w:rsidRDefault="001A7E06" w:rsidP="001A7E06">
      <w:pPr>
        <w:spacing w:before="38"/>
        <w:ind w:left="322" w:right="359" w:firstLine="685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Предоставляется дополнительный ооплачиваемый отпуск 7 дней представителю трудового коллектива</w:t>
      </w:r>
    </w:p>
    <w:p w:rsidR="001A7E06" w:rsidRPr="001A7E06" w:rsidRDefault="001A7E06" w:rsidP="001A7E06">
      <w:pPr>
        <w:spacing w:before="8" w:after="50"/>
        <w:ind w:left="1042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-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2024</w:t>
      </w:r>
      <w:r w:rsidRPr="001A7E06">
        <w:rPr>
          <w:color w:val="313131"/>
          <w:spacing w:val="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году</w:t>
      </w:r>
      <w:r w:rsidRPr="001A7E06">
        <w:rPr>
          <w:color w:val="313131"/>
          <w:spacing w:val="-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для</w:t>
      </w:r>
      <w:r w:rsidRPr="001A7E06">
        <w:rPr>
          <w:color w:val="313131"/>
          <w:spacing w:val="-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членов</w:t>
      </w:r>
      <w:r w:rsidRPr="001A7E06">
        <w:rPr>
          <w:color w:val="313131"/>
          <w:spacing w:val="-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профсоюза</w:t>
      </w:r>
      <w:r w:rsidRPr="001A7E06">
        <w:rPr>
          <w:color w:val="313131"/>
          <w:spacing w:val="7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выделено</w:t>
      </w:r>
      <w:r w:rsidRPr="001A7E06">
        <w:rPr>
          <w:color w:val="313131"/>
          <w:spacing w:val="9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средств:</w:t>
      </w:r>
    </w:p>
    <w:tbl>
      <w:tblPr>
        <w:tblStyle w:val="TableNormal"/>
        <w:tblW w:w="0" w:type="auto"/>
        <w:tblInd w:w="131" w:type="dxa"/>
        <w:tblBorders>
          <w:top w:val="single" w:sz="6" w:space="0" w:color="4B4848"/>
          <w:left w:val="single" w:sz="6" w:space="0" w:color="4B4848"/>
          <w:bottom w:val="single" w:sz="6" w:space="0" w:color="4B4848"/>
          <w:right w:val="single" w:sz="6" w:space="0" w:color="4B4848"/>
          <w:insideH w:val="single" w:sz="6" w:space="0" w:color="4B4848"/>
          <w:insideV w:val="single" w:sz="6" w:space="0" w:color="4B4848"/>
        </w:tblBorders>
        <w:tblLayout w:type="fixed"/>
        <w:tblLook w:val="01E0" w:firstRow="1" w:lastRow="1" w:firstColumn="1" w:lastColumn="1" w:noHBand="0" w:noVBand="0"/>
      </w:tblPr>
      <w:tblGrid>
        <w:gridCol w:w="6778"/>
        <w:gridCol w:w="2808"/>
      </w:tblGrid>
      <w:tr w:rsidR="001A7E06" w:rsidRPr="001A7E06" w:rsidTr="0027172F">
        <w:trPr>
          <w:trHeight w:val="417"/>
        </w:trPr>
        <w:tc>
          <w:tcPr>
            <w:tcW w:w="6778" w:type="dxa"/>
          </w:tcPr>
          <w:p w:rsidR="001A7E06" w:rsidRPr="001A7E06" w:rsidRDefault="001A7E06" w:rsidP="0027172F">
            <w:pPr>
              <w:spacing w:before="60"/>
              <w:ind w:left="113"/>
              <w:rPr>
                <w:sz w:val="24"/>
                <w:szCs w:val="24"/>
                <w:lang w:val="en-US"/>
              </w:rPr>
            </w:pPr>
            <w:r w:rsidRPr="001A7E06">
              <w:rPr>
                <w:color w:val="313131"/>
                <w:spacing w:val="-2"/>
                <w:sz w:val="24"/>
                <w:szCs w:val="24"/>
                <w:lang w:val="en-US"/>
              </w:rPr>
              <w:t>Материальная</w:t>
            </w:r>
            <w:r w:rsidRPr="001A7E06">
              <w:rPr>
                <w:color w:val="313131"/>
                <w:spacing w:val="14"/>
                <w:sz w:val="24"/>
                <w:szCs w:val="24"/>
                <w:lang w:val="en-US"/>
              </w:rPr>
              <w:t xml:space="preserve"> </w:t>
            </w:r>
            <w:r w:rsidRPr="001A7E06">
              <w:rPr>
                <w:color w:val="313131"/>
                <w:spacing w:val="-2"/>
                <w:sz w:val="24"/>
                <w:szCs w:val="24"/>
                <w:lang w:val="en-US"/>
              </w:rPr>
              <w:t>помощь</w:t>
            </w:r>
          </w:p>
        </w:tc>
        <w:tc>
          <w:tcPr>
            <w:tcW w:w="2808" w:type="dxa"/>
          </w:tcPr>
          <w:p w:rsidR="001A7E06" w:rsidRPr="001A7E06" w:rsidRDefault="001A7E06" w:rsidP="0027172F">
            <w:pPr>
              <w:spacing w:before="60"/>
              <w:ind w:left="117"/>
              <w:rPr>
                <w:sz w:val="24"/>
                <w:szCs w:val="24"/>
                <w:lang w:val="en-US"/>
              </w:rPr>
            </w:pPr>
            <w:r w:rsidRPr="001A7E06">
              <w:rPr>
                <w:color w:val="313131"/>
                <w:spacing w:val="-2"/>
                <w:sz w:val="24"/>
                <w:szCs w:val="24"/>
                <w:lang w:val="en-US"/>
              </w:rPr>
              <w:t>1000руб.</w:t>
            </w:r>
          </w:p>
        </w:tc>
      </w:tr>
      <w:tr w:rsidR="001A7E06" w:rsidRPr="001A7E06" w:rsidTr="0027172F">
        <w:trPr>
          <w:trHeight w:val="407"/>
        </w:trPr>
        <w:tc>
          <w:tcPr>
            <w:tcW w:w="6778" w:type="dxa"/>
          </w:tcPr>
          <w:p w:rsidR="001A7E06" w:rsidRPr="001A7E06" w:rsidRDefault="001A7E06" w:rsidP="0027172F">
            <w:pPr>
              <w:spacing w:before="40"/>
              <w:ind w:left="121"/>
              <w:rPr>
                <w:sz w:val="24"/>
                <w:szCs w:val="24"/>
                <w:lang w:val="en-US"/>
              </w:rPr>
            </w:pPr>
            <w:r w:rsidRPr="001A7E06">
              <w:rPr>
                <w:color w:val="313131"/>
                <w:sz w:val="24"/>
                <w:szCs w:val="24"/>
                <w:lang w:val="en-US"/>
              </w:rPr>
              <w:t>23</w:t>
            </w:r>
            <w:r w:rsidRPr="001A7E06">
              <w:rPr>
                <w:color w:val="313131"/>
                <w:spacing w:val="-10"/>
                <w:sz w:val="24"/>
                <w:szCs w:val="24"/>
                <w:lang w:val="en-US"/>
              </w:rPr>
              <w:t xml:space="preserve"> </w:t>
            </w:r>
            <w:r w:rsidRPr="001A7E06">
              <w:rPr>
                <w:color w:val="313131"/>
                <w:sz w:val="24"/>
                <w:szCs w:val="24"/>
                <w:lang w:val="en-US"/>
              </w:rPr>
              <w:t>февраля,</w:t>
            </w:r>
            <w:r w:rsidRPr="001A7E06">
              <w:rPr>
                <w:color w:val="313131"/>
                <w:spacing w:val="6"/>
                <w:sz w:val="24"/>
                <w:szCs w:val="24"/>
                <w:lang w:val="en-US"/>
              </w:rPr>
              <w:t xml:space="preserve"> </w:t>
            </w:r>
            <w:r w:rsidRPr="001A7E06">
              <w:rPr>
                <w:color w:val="313131"/>
                <w:sz w:val="24"/>
                <w:szCs w:val="24"/>
                <w:lang w:val="en-US"/>
              </w:rPr>
              <w:t>8</w:t>
            </w:r>
            <w:r w:rsidRPr="001A7E06">
              <w:rPr>
                <w:color w:val="313131"/>
                <w:spacing w:val="-9"/>
                <w:sz w:val="24"/>
                <w:szCs w:val="24"/>
                <w:lang w:val="en-US"/>
              </w:rPr>
              <w:t xml:space="preserve"> </w:t>
            </w:r>
            <w:r w:rsidRPr="001A7E06">
              <w:rPr>
                <w:color w:val="313131"/>
                <w:spacing w:val="-2"/>
                <w:sz w:val="24"/>
                <w:szCs w:val="24"/>
                <w:lang w:val="en-US"/>
              </w:rPr>
              <w:t>марта</w:t>
            </w:r>
          </w:p>
        </w:tc>
        <w:tc>
          <w:tcPr>
            <w:tcW w:w="2808" w:type="dxa"/>
          </w:tcPr>
          <w:p w:rsidR="001A7E06" w:rsidRPr="001A7E06" w:rsidRDefault="001A7E06" w:rsidP="0027172F">
            <w:pPr>
              <w:spacing w:before="40"/>
              <w:ind w:left="117"/>
              <w:rPr>
                <w:sz w:val="24"/>
                <w:szCs w:val="24"/>
                <w:lang w:val="en-US"/>
              </w:rPr>
            </w:pPr>
            <w:r w:rsidRPr="001A7E06">
              <w:rPr>
                <w:color w:val="313131"/>
                <w:spacing w:val="-2"/>
                <w:sz w:val="24"/>
                <w:szCs w:val="24"/>
                <w:lang w:val="en-US"/>
              </w:rPr>
              <w:t>5000руб.</w:t>
            </w:r>
          </w:p>
        </w:tc>
      </w:tr>
    </w:tbl>
    <w:p w:rsidR="001A7E06" w:rsidRPr="001A7E06" w:rsidRDefault="001A7E06" w:rsidP="00CF5E17">
      <w:pPr>
        <w:rPr>
          <w:position w:val="-2"/>
          <w:sz w:val="2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F4848"/>
          <w:left w:val="single" w:sz="6" w:space="0" w:color="4F4848"/>
          <w:bottom w:val="single" w:sz="6" w:space="0" w:color="4F4848"/>
          <w:right w:val="single" w:sz="6" w:space="0" w:color="4F4848"/>
          <w:insideH w:val="single" w:sz="6" w:space="0" w:color="4F4848"/>
          <w:insideV w:val="single" w:sz="6" w:space="0" w:color="4F4848"/>
        </w:tblBorders>
        <w:tblLayout w:type="fixed"/>
        <w:tblLook w:val="01E0" w:firstRow="1" w:lastRow="1" w:firstColumn="1" w:lastColumn="1" w:noHBand="0" w:noVBand="0"/>
      </w:tblPr>
      <w:tblGrid>
        <w:gridCol w:w="6778"/>
        <w:gridCol w:w="2813"/>
      </w:tblGrid>
      <w:tr w:rsidR="001A7E06" w:rsidRPr="001A7E06" w:rsidTr="0027172F">
        <w:trPr>
          <w:trHeight w:val="407"/>
        </w:trPr>
        <w:tc>
          <w:tcPr>
            <w:tcW w:w="6778" w:type="dxa"/>
          </w:tcPr>
          <w:p w:rsidR="001A7E06" w:rsidRPr="001A7E06" w:rsidRDefault="001A7E06" w:rsidP="0027172F">
            <w:pPr>
              <w:spacing w:before="40"/>
              <w:ind w:left="118"/>
              <w:rPr>
                <w:sz w:val="24"/>
                <w:szCs w:val="24"/>
                <w:lang w:val="en-US"/>
              </w:rPr>
            </w:pPr>
            <w:r w:rsidRPr="001A7E06">
              <w:rPr>
                <w:color w:val="313131"/>
                <w:sz w:val="24"/>
                <w:szCs w:val="24"/>
                <w:lang w:val="en-US"/>
              </w:rPr>
              <w:t>Дни</w:t>
            </w:r>
            <w:r w:rsidRPr="001A7E06">
              <w:rPr>
                <w:color w:val="313131"/>
                <w:spacing w:val="-12"/>
                <w:sz w:val="24"/>
                <w:szCs w:val="24"/>
                <w:lang w:val="en-US"/>
              </w:rPr>
              <w:t xml:space="preserve"> </w:t>
            </w:r>
            <w:r w:rsidRPr="001A7E06">
              <w:rPr>
                <w:color w:val="313131"/>
                <w:sz w:val="24"/>
                <w:szCs w:val="24"/>
                <w:lang w:val="en-US"/>
              </w:rPr>
              <w:t>рождения</w:t>
            </w:r>
            <w:r w:rsidRPr="001A7E06">
              <w:rPr>
                <w:color w:val="313131"/>
                <w:spacing w:val="2"/>
                <w:sz w:val="24"/>
                <w:szCs w:val="24"/>
                <w:lang w:val="en-US"/>
              </w:rPr>
              <w:t xml:space="preserve"> </w:t>
            </w:r>
            <w:r w:rsidRPr="001A7E06">
              <w:rPr>
                <w:color w:val="313131"/>
                <w:spacing w:val="-2"/>
                <w:sz w:val="24"/>
                <w:szCs w:val="24"/>
                <w:lang w:val="en-US"/>
              </w:rPr>
              <w:t>сотрудников</w:t>
            </w:r>
          </w:p>
        </w:tc>
        <w:tc>
          <w:tcPr>
            <w:tcW w:w="2813" w:type="dxa"/>
          </w:tcPr>
          <w:p w:rsidR="001A7E06" w:rsidRPr="001A7E06" w:rsidRDefault="001A7E06" w:rsidP="0027172F">
            <w:pPr>
              <w:spacing w:before="45"/>
              <w:ind w:left="122"/>
              <w:rPr>
                <w:sz w:val="24"/>
                <w:szCs w:val="24"/>
                <w:lang w:val="en-US"/>
              </w:rPr>
            </w:pPr>
            <w:r w:rsidRPr="001A7E06">
              <w:rPr>
                <w:color w:val="313131"/>
                <w:spacing w:val="-2"/>
                <w:sz w:val="24"/>
                <w:szCs w:val="24"/>
                <w:lang w:val="en-US"/>
              </w:rPr>
              <w:t>12500pyб.</w:t>
            </w:r>
          </w:p>
        </w:tc>
      </w:tr>
    </w:tbl>
    <w:p w:rsidR="001A7E06" w:rsidRDefault="001A7E06" w:rsidP="001A7E06">
      <w:pPr>
        <w:ind w:left="2902"/>
        <w:outlineLvl w:val="0"/>
        <w:rPr>
          <w:b/>
          <w:bCs/>
          <w:color w:val="313131"/>
          <w:spacing w:val="-4"/>
          <w:sz w:val="24"/>
          <w:szCs w:val="24"/>
        </w:rPr>
      </w:pPr>
    </w:p>
    <w:p w:rsidR="001A7E06" w:rsidRDefault="001A7E06" w:rsidP="001A7E06">
      <w:pPr>
        <w:ind w:left="2902"/>
        <w:outlineLvl w:val="0"/>
        <w:rPr>
          <w:b/>
          <w:bCs/>
          <w:color w:val="313131"/>
          <w:spacing w:val="-4"/>
          <w:sz w:val="24"/>
          <w:szCs w:val="24"/>
        </w:rPr>
      </w:pPr>
    </w:p>
    <w:p w:rsidR="001A7E06" w:rsidRPr="001A7E06" w:rsidRDefault="00B675DC" w:rsidP="001A7E06">
      <w:pPr>
        <w:spacing w:before="1"/>
        <w:ind w:left="4493" w:hanging="3218"/>
        <w:outlineLvl w:val="1"/>
        <w:rPr>
          <w:b/>
          <w:bCs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</w:t>
      </w:r>
      <w:r w:rsidR="001A7E06" w:rsidRPr="001A7E06">
        <w:rPr>
          <w:b/>
          <w:bCs/>
          <w:color w:val="313131"/>
          <w:sz w:val="24"/>
          <w:szCs w:val="24"/>
        </w:rPr>
        <w:t>Раздел</w:t>
      </w:r>
      <w:r w:rsidR="001A7E06" w:rsidRPr="001A7E06">
        <w:rPr>
          <w:b/>
          <w:bCs/>
          <w:color w:val="313131"/>
          <w:spacing w:val="40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z w:val="24"/>
          <w:szCs w:val="24"/>
        </w:rPr>
        <w:t>«Гарантии</w:t>
      </w:r>
      <w:r w:rsidR="001A7E06" w:rsidRPr="001A7E06">
        <w:rPr>
          <w:b/>
          <w:bCs/>
          <w:color w:val="313131"/>
          <w:spacing w:val="-3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z w:val="24"/>
          <w:szCs w:val="24"/>
        </w:rPr>
        <w:t>прав совета трудового коллектива и членов трудового коллектива</w:t>
      </w:r>
      <w:r w:rsidR="001A7E06" w:rsidRPr="001A7E06">
        <w:rPr>
          <w:b/>
          <w:bCs/>
          <w:color w:val="313131"/>
          <w:spacing w:val="-2"/>
          <w:sz w:val="24"/>
          <w:szCs w:val="24"/>
        </w:rPr>
        <w:t>»</w:t>
      </w:r>
    </w:p>
    <w:p w:rsidR="001A7E06" w:rsidRPr="001A7E06" w:rsidRDefault="001A7E06" w:rsidP="00412425">
      <w:pPr>
        <w:tabs>
          <w:tab w:val="left" w:pos="567"/>
          <w:tab w:val="left" w:pos="3390"/>
          <w:tab w:val="left" w:pos="4453"/>
          <w:tab w:val="left" w:pos="5092"/>
          <w:tab w:val="left" w:pos="5283"/>
          <w:tab w:val="left" w:pos="5969"/>
          <w:tab w:val="left" w:pos="6500"/>
          <w:tab w:val="left" w:pos="7059"/>
          <w:tab w:val="left" w:pos="8408"/>
          <w:tab w:val="left" w:pos="8554"/>
          <w:tab w:val="left" w:pos="9104"/>
        </w:tabs>
        <w:spacing w:before="46"/>
        <w:ind w:left="527" w:right="26" w:firstLine="692"/>
        <w:jc w:val="both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коллективном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договоре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прописаны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гарантии,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льготы,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компенсации, </w:t>
      </w:r>
      <w:r w:rsidRPr="001A7E06">
        <w:rPr>
          <w:color w:val="313131"/>
          <w:spacing w:val="-2"/>
          <w:sz w:val="24"/>
          <w:szCs w:val="24"/>
        </w:rPr>
        <w:t>которые</w:t>
      </w:r>
      <w:r w:rsidRPr="001A7E06">
        <w:rPr>
          <w:color w:val="313131"/>
          <w:sz w:val="24"/>
          <w:szCs w:val="24"/>
        </w:rPr>
        <w:tab/>
      </w:r>
      <w:r w:rsidRPr="001A7E06">
        <w:rPr>
          <w:color w:val="313131"/>
          <w:spacing w:val="-2"/>
          <w:sz w:val="24"/>
          <w:szCs w:val="24"/>
        </w:rPr>
        <w:t>предоставляются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69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сотрудникам.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Работодатель</w:t>
      </w:r>
      <w:r w:rsidRPr="001A7E06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обеспечивал ежемесячное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перечисление</w:t>
      </w:r>
      <w:r w:rsidRPr="001A7E06">
        <w:rPr>
          <w:color w:val="313131"/>
          <w:sz w:val="24"/>
          <w:szCs w:val="24"/>
        </w:rPr>
        <w:tab/>
      </w:r>
      <w:r w:rsidRPr="001A7E06">
        <w:rPr>
          <w:color w:val="313131"/>
          <w:spacing w:val="-6"/>
          <w:sz w:val="24"/>
          <w:szCs w:val="24"/>
        </w:rPr>
        <w:t>на</w:t>
      </w:r>
      <w:r w:rsidRPr="001A7E06">
        <w:rPr>
          <w:color w:val="313131"/>
          <w:sz w:val="24"/>
          <w:szCs w:val="24"/>
        </w:rPr>
        <w:tab/>
      </w:r>
      <w:r w:rsidRPr="001A7E06">
        <w:rPr>
          <w:color w:val="313131"/>
          <w:spacing w:val="-4"/>
          <w:sz w:val="24"/>
          <w:szCs w:val="24"/>
        </w:rPr>
        <w:t>счет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территориальной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 xml:space="preserve">профсоюзной </w:t>
      </w:r>
      <w:r w:rsidRPr="001A7E06">
        <w:rPr>
          <w:color w:val="313131"/>
          <w:sz w:val="24"/>
          <w:szCs w:val="24"/>
        </w:rPr>
        <w:t>организации членских взносов</w:t>
      </w:r>
      <w:r w:rsidRPr="001A7E06">
        <w:rPr>
          <w:color w:val="313131"/>
          <w:spacing w:val="-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размере 1%</w:t>
      </w:r>
      <w:r w:rsidRPr="001A7E06">
        <w:rPr>
          <w:color w:val="313131"/>
          <w:spacing w:val="-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от</w:t>
      </w:r>
      <w:r w:rsidRPr="001A7E06">
        <w:rPr>
          <w:color w:val="313131"/>
          <w:spacing w:val="-6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заработной платы работников. </w:t>
      </w:r>
      <w:r w:rsidRPr="001A7E06">
        <w:rPr>
          <w:color w:val="313131"/>
          <w:spacing w:val="-2"/>
          <w:sz w:val="24"/>
          <w:szCs w:val="24"/>
        </w:rPr>
        <w:t>Членами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первичной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профсоюзной</w:t>
      </w:r>
      <w:r w:rsidR="00CF5E17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организации</w:t>
      </w:r>
      <w:r w:rsidRPr="001A7E06">
        <w:rPr>
          <w:color w:val="313131"/>
          <w:sz w:val="24"/>
          <w:szCs w:val="24"/>
        </w:rPr>
        <w:tab/>
      </w:r>
      <w:r w:rsidRPr="001A7E06">
        <w:rPr>
          <w:color w:val="313131"/>
          <w:spacing w:val="-2"/>
          <w:sz w:val="24"/>
          <w:szCs w:val="24"/>
        </w:rPr>
        <w:t>являются</w:t>
      </w:r>
      <w:r w:rsidRPr="001A7E06">
        <w:rPr>
          <w:color w:val="313131"/>
          <w:sz w:val="24"/>
          <w:szCs w:val="24"/>
        </w:rPr>
        <w:tab/>
      </w:r>
      <w:r w:rsidRPr="001A7E06">
        <w:rPr>
          <w:color w:val="313131"/>
          <w:spacing w:val="-51"/>
          <w:sz w:val="24"/>
          <w:szCs w:val="24"/>
        </w:rPr>
        <w:t xml:space="preserve"> </w:t>
      </w:r>
      <w:r w:rsidR="00CF5E17">
        <w:rPr>
          <w:color w:val="313131"/>
          <w:sz w:val="24"/>
          <w:szCs w:val="24"/>
        </w:rPr>
        <w:t>100</w:t>
      </w:r>
      <w:r w:rsidRPr="001A7E06">
        <w:rPr>
          <w:color w:val="313131"/>
          <w:spacing w:val="-10"/>
          <w:sz w:val="24"/>
          <w:szCs w:val="24"/>
        </w:rPr>
        <w:t>%</w:t>
      </w:r>
      <w:r w:rsidR="00412425">
        <w:rPr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работников.</w:t>
      </w:r>
      <w:r w:rsidRPr="001A7E06">
        <w:rPr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Необходимо отметить, что профком выполняет обязательства по </w:t>
      </w:r>
      <w:r w:rsidRPr="001A7E06">
        <w:rPr>
          <w:color w:val="313131"/>
          <w:spacing w:val="-2"/>
          <w:sz w:val="24"/>
          <w:szCs w:val="24"/>
        </w:rPr>
        <w:t>организации</w:t>
      </w:r>
      <w:r w:rsidR="00412425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культурно-досуговых,</w:t>
      </w:r>
      <w:r w:rsidRPr="001A7E06">
        <w:rPr>
          <w:color w:val="313131"/>
          <w:sz w:val="24"/>
          <w:szCs w:val="24"/>
        </w:rPr>
        <w:tab/>
      </w:r>
      <w:r w:rsidRPr="001A7E06">
        <w:rPr>
          <w:color w:val="313131"/>
          <w:spacing w:val="-2"/>
          <w:sz w:val="24"/>
          <w:szCs w:val="24"/>
        </w:rPr>
        <w:t xml:space="preserve">физкультурно-оздоровительных </w:t>
      </w:r>
      <w:r w:rsidRPr="001A7E06">
        <w:rPr>
          <w:color w:val="313131"/>
          <w:sz w:val="24"/>
          <w:szCs w:val="24"/>
        </w:rPr>
        <w:t>мероприятий для членов профсоюза и других работников учреждения (вeчepa отдыха, поздравление с профессиональными праздниками, днями рождения, юбилеями, знаменательными датами).</w:t>
      </w:r>
    </w:p>
    <w:p w:rsidR="001A7E06" w:rsidRPr="001A7E06" w:rsidRDefault="001A7E06" w:rsidP="001A7E06">
      <w:pPr>
        <w:spacing w:before="5"/>
        <w:ind w:left="527" w:right="152" w:firstLine="697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Обязательства профкома выполняются без нарушений.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TK РФ). Работодатель принимает решения по согласованию с профкома в случаях, предусмотренных законодательством и настоящим коллективным договором.</w:t>
      </w:r>
    </w:p>
    <w:p w:rsidR="001A7E06" w:rsidRDefault="001A7E06" w:rsidP="001A7E06">
      <w:pPr>
        <w:ind w:left="2902"/>
        <w:outlineLvl w:val="0"/>
        <w:rPr>
          <w:b/>
          <w:bCs/>
          <w:color w:val="313131"/>
          <w:spacing w:val="-4"/>
          <w:sz w:val="24"/>
          <w:szCs w:val="24"/>
        </w:rPr>
      </w:pPr>
    </w:p>
    <w:p w:rsidR="001A7E06" w:rsidRPr="001A7E06" w:rsidRDefault="001A7E06" w:rsidP="001A7E06">
      <w:pPr>
        <w:ind w:left="2902"/>
        <w:outlineLvl w:val="0"/>
        <w:rPr>
          <w:b/>
          <w:bCs/>
          <w:color w:val="313131"/>
          <w:spacing w:val="-4"/>
          <w:sz w:val="24"/>
          <w:szCs w:val="24"/>
        </w:rPr>
      </w:pPr>
      <w:r w:rsidRPr="001A7E06">
        <w:rPr>
          <w:b/>
          <w:bCs/>
          <w:color w:val="313131"/>
          <w:spacing w:val="-4"/>
          <w:sz w:val="24"/>
          <w:szCs w:val="24"/>
        </w:rPr>
        <w:t>Раздел</w:t>
      </w:r>
      <w:r w:rsidRPr="001A7E06">
        <w:rPr>
          <w:b/>
          <w:bCs/>
          <w:color w:val="313131"/>
          <w:spacing w:val="-13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4"/>
          <w:sz w:val="24"/>
          <w:szCs w:val="24"/>
        </w:rPr>
        <w:t>«Рабочее</w:t>
      </w:r>
      <w:r w:rsidRPr="001A7E06">
        <w:rPr>
          <w:b/>
          <w:bCs/>
          <w:color w:val="313131"/>
          <w:spacing w:val="-3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4"/>
          <w:sz w:val="24"/>
          <w:szCs w:val="24"/>
        </w:rPr>
        <w:t>время</w:t>
      </w:r>
      <w:r w:rsidRPr="001A7E06">
        <w:rPr>
          <w:b/>
          <w:bCs/>
          <w:color w:val="313131"/>
          <w:spacing w:val="-8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4"/>
          <w:sz w:val="24"/>
          <w:szCs w:val="24"/>
        </w:rPr>
        <w:t>и</w:t>
      </w:r>
      <w:r w:rsidRPr="001A7E06">
        <w:rPr>
          <w:b/>
          <w:bCs/>
          <w:color w:val="313131"/>
          <w:spacing w:val="-14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4"/>
          <w:sz w:val="24"/>
          <w:szCs w:val="24"/>
        </w:rPr>
        <w:t>время</w:t>
      </w:r>
      <w:r w:rsidRPr="001A7E06">
        <w:rPr>
          <w:b/>
          <w:bCs/>
          <w:color w:val="313131"/>
          <w:spacing w:val="-10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4"/>
          <w:sz w:val="24"/>
          <w:szCs w:val="24"/>
        </w:rPr>
        <w:t>отдыха»</w:t>
      </w:r>
    </w:p>
    <w:p w:rsidR="001A7E06" w:rsidRPr="001A7E06" w:rsidRDefault="001A7E06" w:rsidP="00B675DC">
      <w:pPr>
        <w:ind w:left="284" w:right="174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      Для работников были составлены тарификационные списки, согласованные</w:t>
      </w:r>
      <w:r w:rsidRPr="001A7E06">
        <w:rPr>
          <w:color w:val="313131"/>
          <w:spacing w:val="-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</w:t>
      </w:r>
      <w:r w:rsidRPr="001A7E06">
        <w:rPr>
          <w:color w:val="313131"/>
          <w:spacing w:val="-16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профкомом.</w:t>
      </w:r>
      <w:r w:rsidRPr="001A7E06">
        <w:rPr>
          <w:color w:val="313131"/>
          <w:spacing w:val="-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Все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работники ознакомлены</w:t>
      </w:r>
      <w:r w:rsidRPr="001A7E06">
        <w:rPr>
          <w:color w:val="313131"/>
          <w:spacing w:val="-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утвержденными должностными</w:t>
      </w:r>
      <w:r w:rsidRPr="001A7E06">
        <w:rPr>
          <w:color w:val="313131"/>
          <w:spacing w:val="-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инструкциями.</w:t>
      </w:r>
    </w:p>
    <w:p w:rsidR="001A7E06" w:rsidRPr="001A7E06" w:rsidRDefault="001A7E06" w:rsidP="00B675DC">
      <w:pPr>
        <w:spacing w:before="14"/>
        <w:ind w:left="284" w:right="144" w:firstLine="129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Для педагогических</w:t>
      </w:r>
      <w:r w:rsidRPr="001A7E06">
        <w:rPr>
          <w:color w:val="313131"/>
          <w:spacing w:val="-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работников в</w:t>
      </w:r>
      <w:r w:rsidRPr="001A7E06">
        <w:rPr>
          <w:color w:val="313131"/>
          <w:spacing w:val="-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зависимости от должности с</w:t>
      </w:r>
      <w:r w:rsidRPr="001A7E06">
        <w:rPr>
          <w:color w:val="313131"/>
          <w:spacing w:val="-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учетом особенностей их труда продолжительность рабочего времени установлена правилами внутреннего трудового распорядки и трудовыми договорами. Имеются графики рабочего времени сотрудников, согласованные с профкомом. Расписание занятий составлено с учетом рационального использования рабочего времени педагога, согласованного с профсоюзном </w:t>
      </w:r>
      <w:r w:rsidRPr="001A7E06">
        <w:rPr>
          <w:color w:val="313131"/>
          <w:spacing w:val="-2"/>
          <w:sz w:val="24"/>
          <w:szCs w:val="24"/>
        </w:rPr>
        <w:t>комитетом.</w:t>
      </w:r>
    </w:p>
    <w:p w:rsidR="001A7E06" w:rsidRPr="001A7E06" w:rsidRDefault="001A7E06" w:rsidP="00B675DC">
      <w:pPr>
        <w:ind w:left="284" w:right="139" w:firstLine="819"/>
        <w:rPr>
          <w:sz w:val="24"/>
          <w:szCs w:val="24"/>
        </w:rPr>
      </w:pPr>
      <w:r w:rsidRPr="001A7E06">
        <w:rPr>
          <w:color w:val="313131"/>
          <w:spacing w:val="-2"/>
          <w:sz w:val="24"/>
          <w:szCs w:val="24"/>
        </w:rPr>
        <w:lastRenderedPageBreak/>
        <w:t>Составлен</w:t>
      </w:r>
      <w:r w:rsidRPr="001A7E06">
        <w:rPr>
          <w:color w:val="313131"/>
          <w:spacing w:val="-10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график</w:t>
      </w:r>
      <w:r w:rsidRPr="001A7E06">
        <w:rPr>
          <w:color w:val="313131"/>
          <w:spacing w:val="-15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отпусков</w:t>
      </w:r>
      <w:r w:rsidRPr="001A7E06">
        <w:rPr>
          <w:color w:val="313131"/>
          <w:spacing w:val="-10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на</w:t>
      </w:r>
      <w:r w:rsidRPr="001A7E06">
        <w:rPr>
          <w:color w:val="313131"/>
          <w:spacing w:val="-17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2024</w:t>
      </w:r>
      <w:r w:rsidRPr="001A7E06">
        <w:rPr>
          <w:color w:val="313131"/>
          <w:spacing w:val="-10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год,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согласованный с</w:t>
      </w:r>
      <w:r w:rsidRPr="001A7E06">
        <w:rPr>
          <w:color w:val="313131"/>
          <w:spacing w:val="-17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профкомом.</w:t>
      </w:r>
      <w:r w:rsidRPr="001A7E06">
        <w:rPr>
          <w:color w:val="313131"/>
          <w:spacing w:val="-5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 xml:space="preserve">О </w:t>
      </w:r>
      <w:r w:rsidRPr="001A7E06">
        <w:rPr>
          <w:color w:val="313131"/>
          <w:sz w:val="24"/>
          <w:szCs w:val="24"/>
        </w:rPr>
        <w:t>времени начала отпуска работник письменно извещается не позднее, чем за две</w:t>
      </w:r>
      <w:r w:rsidRPr="001A7E06">
        <w:rPr>
          <w:color w:val="313131"/>
          <w:spacing w:val="-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недели</w:t>
      </w:r>
      <w:r w:rsidRPr="001A7E06">
        <w:rPr>
          <w:color w:val="313131"/>
          <w:spacing w:val="-16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до</w:t>
      </w:r>
      <w:r w:rsidRPr="001A7E06">
        <w:rPr>
          <w:color w:val="313131"/>
          <w:spacing w:val="-17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его</w:t>
      </w:r>
      <w:r w:rsidRPr="001A7E06">
        <w:rPr>
          <w:color w:val="313131"/>
          <w:spacing w:val="-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начала.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Выплата</w:t>
      </w:r>
      <w:r w:rsidRPr="001A7E06">
        <w:rPr>
          <w:color w:val="313131"/>
          <w:spacing w:val="-1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отпускных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производилась</w:t>
      </w:r>
      <w:r w:rsidRPr="001A7E06">
        <w:rPr>
          <w:color w:val="313131"/>
          <w:spacing w:val="-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не</w:t>
      </w:r>
      <w:r w:rsidRPr="001A7E06">
        <w:rPr>
          <w:color w:val="313131"/>
          <w:spacing w:val="-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позднее,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чем за три дня до его начала.</w:t>
      </w:r>
    </w:p>
    <w:p w:rsidR="001A7E06" w:rsidRPr="001A7E06" w:rsidRDefault="001A7E06" w:rsidP="00B675DC">
      <w:pPr>
        <w:spacing w:before="10"/>
        <w:ind w:left="142" w:right="142" w:hanging="426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     </w:t>
      </w:r>
      <w:r w:rsidR="00B675DC">
        <w:rPr>
          <w:color w:val="313131"/>
          <w:sz w:val="24"/>
          <w:szCs w:val="24"/>
        </w:rPr>
        <w:t xml:space="preserve">       </w:t>
      </w:r>
      <w:r w:rsidRPr="001A7E06">
        <w:rPr>
          <w:color w:val="313131"/>
          <w:sz w:val="24"/>
          <w:szCs w:val="24"/>
        </w:rPr>
        <w:t xml:space="preserve">В соответствии с законодательством работникам предоставлялись </w:t>
      </w:r>
      <w:r w:rsidRPr="001A7E06">
        <w:rPr>
          <w:color w:val="313131"/>
          <w:spacing w:val="-2"/>
          <w:sz w:val="24"/>
          <w:szCs w:val="24"/>
        </w:rPr>
        <w:t>оплачиваемые свободные дни</w:t>
      </w:r>
      <w:r w:rsidRPr="001A7E06">
        <w:rPr>
          <w:color w:val="313131"/>
          <w:spacing w:val="-8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в</w:t>
      </w:r>
      <w:r w:rsidRPr="001A7E06">
        <w:rPr>
          <w:color w:val="313131"/>
          <w:spacing w:val="-17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следующих случаях:</w:t>
      </w:r>
    </w:p>
    <w:p w:rsidR="001A7E06" w:rsidRPr="001A7E06" w:rsidRDefault="001A7E06" w:rsidP="00B675DC">
      <w:pPr>
        <w:spacing w:before="18"/>
        <w:ind w:left="142" w:right="82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Для сторожей были поставлены графики дежурств, согласованные с профкомом.</w:t>
      </w:r>
      <w:r w:rsidRPr="001A7E06">
        <w:rPr>
          <w:color w:val="313131"/>
          <w:spacing w:val="-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Работники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ознакомлены</w:t>
      </w:r>
      <w:r w:rsidRPr="001A7E06">
        <w:rPr>
          <w:color w:val="313131"/>
          <w:spacing w:val="-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ним.</w:t>
      </w:r>
    </w:p>
    <w:p w:rsidR="001A7E06" w:rsidRPr="001A7E06" w:rsidRDefault="001A7E06" w:rsidP="00B675DC">
      <w:pPr>
        <w:spacing w:before="77"/>
        <w:ind w:left="142" w:right="201" w:firstLine="284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Привлечение к работе в выходные и нерабочие праздничные дни не производились. Режим рабочего времени всех работников в каникулярное время регулируется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локальными нормативными актами.</w:t>
      </w:r>
    </w:p>
    <w:p w:rsidR="001A7E06" w:rsidRPr="001A7E06" w:rsidRDefault="001A7E06" w:rsidP="001A7E06">
      <w:pPr>
        <w:spacing w:before="69"/>
        <w:rPr>
          <w:b/>
          <w:sz w:val="24"/>
          <w:szCs w:val="24"/>
        </w:rPr>
      </w:pPr>
    </w:p>
    <w:p w:rsidR="001A7E06" w:rsidRPr="001A7E06" w:rsidRDefault="001A7E06" w:rsidP="00B675DC">
      <w:pPr>
        <w:ind w:left="172"/>
        <w:rPr>
          <w:b/>
          <w:sz w:val="24"/>
          <w:szCs w:val="24"/>
        </w:rPr>
      </w:pPr>
      <w:r w:rsidRPr="001A7E06">
        <w:rPr>
          <w:b/>
          <w:color w:val="313131"/>
          <w:w w:val="105"/>
          <w:sz w:val="24"/>
          <w:szCs w:val="24"/>
        </w:rPr>
        <w:t xml:space="preserve">                            </w:t>
      </w:r>
      <w:r w:rsidR="00B675DC">
        <w:rPr>
          <w:b/>
          <w:color w:val="313131"/>
          <w:w w:val="105"/>
          <w:sz w:val="24"/>
          <w:szCs w:val="24"/>
        </w:rPr>
        <w:t xml:space="preserve">              </w:t>
      </w:r>
      <w:r w:rsidRPr="001A7E06">
        <w:rPr>
          <w:b/>
          <w:color w:val="313131"/>
          <w:w w:val="105"/>
          <w:sz w:val="24"/>
          <w:szCs w:val="24"/>
        </w:rPr>
        <w:t xml:space="preserve"> Раздел</w:t>
      </w:r>
      <w:r w:rsidRPr="001A7E06">
        <w:rPr>
          <w:b/>
          <w:color w:val="313131"/>
          <w:spacing w:val="11"/>
          <w:w w:val="105"/>
          <w:sz w:val="24"/>
          <w:szCs w:val="24"/>
        </w:rPr>
        <w:t xml:space="preserve"> </w:t>
      </w:r>
      <w:r w:rsidRPr="001A7E06">
        <w:rPr>
          <w:b/>
          <w:color w:val="313131"/>
          <w:w w:val="105"/>
          <w:sz w:val="24"/>
          <w:szCs w:val="24"/>
        </w:rPr>
        <w:t>«Оплата</w:t>
      </w:r>
      <w:r w:rsidRPr="001A7E06">
        <w:rPr>
          <w:b/>
          <w:color w:val="313131"/>
          <w:spacing w:val="24"/>
          <w:w w:val="105"/>
          <w:sz w:val="24"/>
          <w:szCs w:val="24"/>
        </w:rPr>
        <w:t xml:space="preserve"> </w:t>
      </w:r>
      <w:r w:rsidRPr="001A7E06">
        <w:rPr>
          <w:b/>
          <w:color w:val="313131"/>
          <w:spacing w:val="32"/>
          <w:w w:val="105"/>
          <w:sz w:val="24"/>
          <w:szCs w:val="24"/>
        </w:rPr>
        <w:t xml:space="preserve"> </w:t>
      </w:r>
      <w:r w:rsidRPr="001A7E06">
        <w:rPr>
          <w:b/>
          <w:color w:val="313131"/>
          <w:spacing w:val="-2"/>
          <w:w w:val="105"/>
          <w:sz w:val="24"/>
          <w:szCs w:val="24"/>
        </w:rPr>
        <w:t>труда</w:t>
      </w:r>
      <w:r w:rsidR="00E30A41">
        <w:rPr>
          <w:b/>
          <w:color w:val="313131"/>
          <w:spacing w:val="-2"/>
          <w:w w:val="105"/>
          <w:sz w:val="24"/>
          <w:szCs w:val="24"/>
        </w:rPr>
        <w:t xml:space="preserve"> </w:t>
      </w:r>
      <w:r w:rsidRPr="001A7E06">
        <w:rPr>
          <w:b/>
          <w:color w:val="313131"/>
          <w:spacing w:val="-2"/>
          <w:w w:val="105"/>
          <w:sz w:val="24"/>
          <w:szCs w:val="24"/>
        </w:rPr>
        <w:t>»</w:t>
      </w:r>
    </w:p>
    <w:p w:rsidR="001A7E06" w:rsidRPr="001A7E06" w:rsidRDefault="001A7E06" w:rsidP="001A7E06">
      <w:pPr>
        <w:ind w:left="369" w:right="219" w:firstLine="686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Положение об оплате труда утверждено приказом №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152 от 15.05.2021г.,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согласовано с первичной профсоюзной организацией</w:t>
      </w:r>
      <w:r w:rsidRPr="001A7E06">
        <w:rPr>
          <w:color w:val="313131"/>
          <w:spacing w:val="3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учреждения.</w:t>
      </w:r>
    </w:p>
    <w:p w:rsidR="001A7E06" w:rsidRPr="001A7E06" w:rsidRDefault="001A7E06" w:rsidP="001A7E06">
      <w:pPr>
        <w:spacing w:before="13"/>
        <w:ind w:left="361" w:right="201" w:firstLine="694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Заработная плата выплачивалась работникам за текущий месяц не реже, чем</w:t>
      </w:r>
      <w:r w:rsidRPr="001A7E06">
        <w:rPr>
          <w:color w:val="313131"/>
          <w:spacing w:val="3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каждые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полмесяца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3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виде</w:t>
      </w:r>
      <w:r w:rsidRPr="001A7E06">
        <w:rPr>
          <w:color w:val="313131"/>
          <w:spacing w:val="3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денежных 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перечислений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на</w:t>
      </w:r>
      <w:r w:rsidRPr="001A7E06">
        <w:rPr>
          <w:color w:val="313131"/>
          <w:spacing w:val="3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карту</w:t>
      </w:r>
      <w:r w:rsidRPr="001A7E06">
        <w:rPr>
          <w:color w:val="313131"/>
          <w:spacing w:val="3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Россельхозбанка, согласно личных заявлений</w:t>
      </w:r>
      <w:r w:rsidRPr="001A7E06">
        <w:rPr>
          <w:color w:val="313131"/>
          <w:spacing w:val="-2"/>
          <w:w w:val="110"/>
          <w:sz w:val="24"/>
          <w:szCs w:val="24"/>
        </w:rPr>
        <w:t>.</w:t>
      </w:r>
    </w:p>
    <w:p w:rsidR="001A7E06" w:rsidRPr="001A7E06" w:rsidRDefault="001A7E06" w:rsidP="001A7E06">
      <w:pPr>
        <w:spacing w:before="84"/>
        <w:ind w:left="363" w:right="197" w:firstLine="699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Днями выплаты заработной платы являются: 25-oe число текущего месяца и 5 число следующего месяца. Нарушений в выплате заработной платы не было. Установленное соотношение частей заработной платы соблюдается. При выплате заработной платы каждому работнику под роспись вручался расчетный листок с указанием:</w:t>
      </w:r>
    </w:p>
    <w:p w:rsidR="001A7E06" w:rsidRPr="001A7E06" w:rsidRDefault="00B675DC" w:rsidP="00B675DC">
      <w:pPr>
        <w:ind w:left="380" w:right="194"/>
        <w:rPr>
          <w:sz w:val="24"/>
          <w:szCs w:val="24"/>
        </w:rPr>
      </w:pPr>
      <w:r>
        <w:rPr>
          <w:color w:val="313131"/>
          <w:sz w:val="24"/>
          <w:szCs w:val="24"/>
        </w:rPr>
        <w:t xml:space="preserve">           </w:t>
      </w:r>
      <w:r w:rsidR="001A7E06" w:rsidRPr="001A7E06">
        <w:rPr>
          <w:color w:val="313131"/>
          <w:sz w:val="24"/>
          <w:szCs w:val="24"/>
        </w:rPr>
        <w:t>- составных частей заработной платы, причитающейся ему за соответствующий период;</w:t>
      </w:r>
    </w:p>
    <w:p w:rsidR="001A7E06" w:rsidRPr="001A7E06" w:rsidRDefault="00B675DC" w:rsidP="00B675DC">
      <w:pPr>
        <w:widowControl/>
        <w:tabs>
          <w:tab w:val="left" w:pos="1819"/>
        </w:tabs>
        <w:autoSpaceDE/>
        <w:autoSpaceDN/>
        <w:ind w:left="1073" w:right="187"/>
        <w:rPr>
          <w:sz w:val="24"/>
          <w:szCs w:val="24"/>
        </w:rPr>
      </w:pPr>
      <w:r>
        <w:rPr>
          <w:color w:val="313131"/>
          <w:sz w:val="24"/>
          <w:szCs w:val="24"/>
        </w:rPr>
        <w:t xml:space="preserve">-  </w:t>
      </w:r>
      <w:r w:rsidR="001A7E06" w:rsidRPr="001A7E06">
        <w:rPr>
          <w:color w:val="313131"/>
          <w:sz w:val="24"/>
          <w:szCs w:val="24"/>
        </w:rPr>
        <w:t xml:space="preserve">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1A7E06" w:rsidRPr="001A7E06" w:rsidRDefault="001A7E06" w:rsidP="00B675DC">
      <w:pPr>
        <w:widowControl/>
        <w:tabs>
          <w:tab w:val="left" w:pos="1819"/>
        </w:tabs>
        <w:autoSpaceDE/>
        <w:autoSpaceDN/>
        <w:ind w:left="1073" w:right="187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- размеров и оснований произведенных удержаний; </w:t>
      </w:r>
    </w:p>
    <w:p w:rsidR="001A7E06" w:rsidRPr="001A7E06" w:rsidRDefault="001A7E06" w:rsidP="00B675DC">
      <w:pPr>
        <w:widowControl/>
        <w:tabs>
          <w:tab w:val="left" w:pos="1819"/>
        </w:tabs>
        <w:autoSpaceDE/>
        <w:autoSpaceDN/>
        <w:ind w:left="1073" w:right="187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-</w:t>
      </w:r>
      <w:r w:rsidRPr="001A7E06">
        <w:rPr>
          <w:color w:val="313131"/>
          <w:spacing w:val="-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общей денежной суммы, подлежащей </w:t>
      </w:r>
      <w:r w:rsidRPr="001A7E06">
        <w:rPr>
          <w:color w:val="313131"/>
          <w:spacing w:val="-2"/>
          <w:sz w:val="24"/>
          <w:szCs w:val="24"/>
        </w:rPr>
        <w:t>выплате.</w:t>
      </w:r>
    </w:p>
    <w:p w:rsidR="001A7E06" w:rsidRPr="001A7E06" w:rsidRDefault="001A7E06" w:rsidP="00B675DC">
      <w:pPr>
        <w:ind w:left="378" w:right="194" w:firstLine="687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Форма расчетного листка утверждена работодателем с учетом мнения выборного органа первичной профсоюзной организации.</w:t>
      </w:r>
    </w:p>
    <w:p w:rsidR="001A7E06" w:rsidRPr="001A7E06" w:rsidRDefault="001A7E06" w:rsidP="00B675DC">
      <w:pPr>
        <w:ind w:left="378" w:right="201" w:firstLine="687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80"/>
          <w:sz w:val="24"/>
          <w:szCs w:val="24"/>
        </w:rPr>
        <w:t xml:space="preserve">  </w:t>
      </w:r>
      <w:r w:rsidRPr="001A7E06">
        <w:rPr>
          <w:color w:val="313131"/>
          <w:sz w:val="24"/>
          <w:szCs w:val="24"/>
        </w:rPr>
        <w:t>коллективном</w:t>
      </w:r>
      <w:r w:rsidRPr="001A7E06">
        <w:rPr>
          <w:color w:val="313131"/>
          <w:spacing w:val="80"/>
          <w:sz w:val="24"/>
          <w:szCs w:val="24"/>
        </w:rPr>
        <w:t xml:space="preserve">  </w:t>
      </w:r>
      <w:r w:rsidRPr="001A7E06">
        <w:rPr>
          <w:color w:val="313131"/>
          <w:sz w:val="24"/>
          <w:szCs w:val="24"/>
        </w:rPr>
        <w:t>договоре</w:t>
      </w:r>
      <w:r w:rsidRPr="001A7E06">
        <w:rPr>
          <w:color w:val="313131"/>
          <w:spacing w:val="40"/>
          <w:sz w:val="24"/>
          <w:szCs w:val="24"/>
        </w:rPr>
        <w:t xml:space="preserve">  </w:t>
      </w:r>
      <w:r w:rsidRPr="001A7E06">
        <w:rPr>
          <w:color w:val="313131"/>
          <w:sz w:val="24"/>
          <w:szCs w:val="24"/>
        </w:rPr>
        <w:t>прописаны льготы</w:t>
      </w:r>
      <w:r w:rsidRPr="001A7E06">
        <w:rPr>
          <w:color w:val="313131"/>
          <w:spacing w:val="80"/>
          <w:w w:val="150"/>
          <w:sz w:val="24"/>
          <w:szCs w:val="24"/>
        </w:rPr>
        <w:t xml:space="preserve">  </w:t>
      </w:r>
      <w:r w:rsidRPr="001A7E06">
        <w:rPr>
          <w:color w:val="313131"/>
          <w:sz w:val="24"/>
          <w:szCs w:val="24"/>
        </w:rPr>
        <w:t>и</w:t>
      </w:r>
      <w:r w:rsidRPr="001A7E06">
        <w:rPr>
          <w:color w:val="313131"/>
          <w:spacing w:val="8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гарантии, которые предоставляются сотрудникам. За отчетный период:</w:t>
      </w:r>
    </w:p>
    <w:p w:rsidR="001A7E06" w:rsidRPr="001A7E06" w:rsidRDefault="00B675DC" w:rsidP="00B675DC">
      <w:pPr>
        <w:widowControl/>
        <w:tabs>
          <w:tab w:val="left" w:pos="1824"/>
        </w:tabs>
        <w:autoSpaceDE/>
        <w:autoSpaceDN/>
        <w:spacing w:line="259" w:lineRule="auto"/>
        <w:ind w:left="1078" w:right="186"/>
        <w:rPr>
          <w:sz w:val="24"/>
          <w:szCs w:val="24"/>
        </w:rPr>
      </w:pPr>
      <w:r>
        <w:rPr>
          <w:color w:val="313131"/>
          <w:sz w:val="24"/>
          <w:szCs w:val="24"/>
        </w:rPr>
        <w:t xml:space="preserve">- </w:t>
      </w:r>
      <w:r w:rsidR="001A7E06" w:rsidRPr="001A7E06">
        <w:rPr>
          <w:color w:val="313131"/>
          <w:sz w:val="24"/>
          <w:szCs w:val="24"/>
        </w:rPr>
        <w:t>дополнительный оплачиваемый отпуск в количестве 7 календарных дней (cm.116 TK РФ) за ненормированный день директору Межитовой С.Б.</w:t>
      </w:r>
    </w:p>
    <w:p w:rsidR="001A7E06" w:rsidRPr="001A7E06" w:rsidRDefault="001A7E06" w:rsidP="00B675DC">
      <w:pPr>
        <w:ind w:left="379" w:right="301" w:firstLine="706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Обращений</w:t>
      </w:r>
      <w:r w:rsidRPr="001A7E06">
        <w:rPr>
          <w:color w:val="313131"/>
          <w:spacing w:val="-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Комиссию по</w:t>
      </w:r>
      <w:r w:rsidRPr="001A7E06">
        <w:rPr>
          <w:color w:val="313131"/>
          <w:spacing w:val="-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трудовым спорам со</w:t>
      </w:r>
      <w:r w:rsidRPr="001A7E06">
        <w:rPr>
          <w:color w:val="313131"/>
          <w:spacing w:val="-1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стороны</w:t>
      </w:r>
      <w:r w:rsidRPr="001A7E06">
        <w:rPr>
          <w:color w:val="313131"/>
          <w:spacing w:val="-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работников не было. Дисциплинарные</w:t>
      </w:r>
      <w:r w:rsidRPr="001A7E06">
        <w:rPr>
          <w:color w:val="313131"/>
          <w:spacing w:val="-1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взыскания работникам МКОУ не налагались.</w:t>
      </w:r>
    </w:p>
    <w:p w:rsidR="001A7E06" w:rsidRPr="001A7E06" w:rsidRDefault="001A7E06" w:rsidP="001A7E06">
      <w:pPr>
        <w:spacing w:before="61"/>
        <w:ind w:left="2907"/>
        <w:outlineLvl w:val="1"/>
        <w:rPr>
          <w:b/>
          <w:bCs/>
          <w:sz w:val="24"/>
          <w:szCs w:val="24"/>
        </w:rPr>
      </w:pPr>
      <w:r w:rsidRPr="001A7E06">
        <w:rPr>
          <w:b/>
          <w:bCs/>
          <w:color w:val="313131"/>
          <w:sz w:val="24"/>
          <w:szCs w:val="24"/>
        </w:rPr>
        <w:t>Раздел</w:t>
      </w:r>
      <w:r w:rsidRPr="001A7E06">
        <w:rPr>
          <w:b/>
          <w:bCs/>
          <w:color w:val="313131"/>
          <w:spacing w:val="63"/>
          <w:sz w:val="24"/>
          <w:szCs w:val="24"/>
        </w:rPr>
        <w:t xml:space="preserve"> </w:t>
      </w:r>
      <w:r w:rsidRPr="001A7E06">
        <w:rPr>
          <w:b/>
          <w:bCs/>
          <w:color w:val="313131"/>
          <w:sz w:val="24"/>
          <w:szCs w:val="24"/>
        </w:rPr>
        <w:t>«Охрана труда</w:t>
      </w:r>
      <w:r w:rsidRPr="001A7E06">
        <w:rPr>
          <w:b/>
          <w:bCs/>
          <w:color w:val="313131"/>
          <w:spacing w:val="8"/>
          <w:sz w:val="24"/>
          <w:szCs w:val="24"/>
        </w:rPr>
        <w:t xml:space="preserve"> </w:t>
      </w:r>
      <w:r w:rsidRPr="001A7E06">
        <w:rPr>
          <w:b/>
          <w:bCs/>
          <w:color w:val="313131"/>
          <w:sz w:val="24"/>
          <w:szCs w:val="24"/>
        </w:rPr>
        <w:t>и</w:t>
      </w:r>
      <w:r w:rsidRPr="001A7E06">
        <w:rPr>
          <w:b/>
          <w:bCs/>
          <w:color w:val="313131"/>
          <w:spacing w:val="-5"/>
          <w:sz w:val="24"/>
          <w:szCs w:val="24"/>
        </w:rPr>
        <w:t xml:space="preserve"> </w:t>
      </w:r>
      <w:r w:rsidRPr="001A7E06">
        <w:rPr>
          <w:b/>
          <w:bCs/>
          <w:color w:val="313131"/>
          <w:spacing w:val="-2"/>
          <w:sz w:val="24"/>
          <w:szCs w:val="24"/>
        </w:rPr>
        <w:t>техники безопасности»</w:t>
      </w:r>
    </w:p>
    <w:p w:rsidR="001A7E06" w:rsidRPr="001A7E06" w:rsidRDefault="001A7E06" w:rsidP="001A7E06">
      <w:pPr>
        <w:spacing w:before="43"/>
        <w:ind w:left="365" w:right="202" w:firstLine="696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Одним из основных направлений деятельности ППO МКОУ «Ортатюбинской СОШ» является работа по охране и безопасности труда </w:t>
      </w:r>
      <w:r w:rsidRPr="001A7E06">
        <w:rPr>
          <w:color w:val="313131"/>
          <w:spacing w:val="-2"/>
          <w:sz w:val="24"/>
          <w:szCs w:val="24"/>
        </w:rPr>
        <w:t>работников.</w:t>
      </w:r>
    </w:p>
    <w:p w:rsidR="001A7E06" w:rsidRPr="001A7E06" w:rsidRDefault="001A7E06" w:rsidP="001A7E06">
      <w:pPr>
        <w:spacing w:before="22"/>
        <w:ind w:left="369" w:right="191" w:firstLine="693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Для</w:t>
      </w:r>
      <w:r w:rsidRPr="001A7E06">
        <w:rPr>
          <w:color w:val="313131"/>
          <w:spacing w:val="-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реализации права работников учреждения на</w:t>
      </w:r>
      <w:r w:rsidRPr="001A7E06">
        <w:rPr>
          <w:color w:val="313131"/>
          <w:spacing w:val="-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здоровые и</w:t>
      </w:r>
      <w:r w:rsidRPr="001A7E06">
        <w:rPr>
          <w:color w:val="313131"/>
          <w:spacing w:val="-17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TK РФ) ежегодно заключается соглашение по охране труда, с определением в нем организационных</w:t>
      </w:r>
      <w:r w:rsidRPr="001A7E06">
        <w:rPr>
          <w:color w:val="313131"/>
          <w:spacing w:val="-1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и</w:t>
      </w:r>
      <w:r w:rsidRPr="001A7E06">
        <w:rPr>
          <w:color w:val="313131"/>
          <w:spacing w:val="-1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технических мероприятий по</w:t>
      </w:r>
      <w:r w:rsidRPr="001A7E06">
        <w:rPr>
          <w:color w:val="313131"/>
          <w:spacing w:val="-1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охране</w:t>
      </w:r>
      <w:r w:rsidRPr="001A7E06">
        <w:rPr>
          <w:color w:val="313131"/>
          <w:spacing w:val="-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и</w:t>
      </w:r>
      <w:r w:rsidRPr="001A7E06">
        <w:rPr>
          <w:color w:val="313131"/>
          <w:spacing w:val="-17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безопасности труда, сроков их выполнения, ответственных должностных лиц. В МКОУ «Ортатюбинская СОШ»  ведется yчeт средств социального страхования на организацию лечения работников и на оплату больничных листов. В 2024 году 3 человек были на больничном .</w:t>
      </w:r>
    </w:p>
    <w:p w:rsidR="001A7E06" w:rsidRPr="001A7E06" w:rsidRDefault="001A7E06" w:rsidP="001A7E06">
      <w:pPr>
        <w:spacing w:before="7"/>
        <w:ind w:left="378" w:right="192" w:firstLine="696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За счет работодателя систематически проводятся медицинские профилактические осмотры.</w:t>
      </w:r>
      <w:r w:rsidRPr="001A7E06">
        <w:rPr>
          <w:b/>
          <w:color w:val="31313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На медосмотр в 2024 году было затрачено 46000</w:t>
      </w:r>
      <w:r w:rsidRPr="001A7E06">
        <w:rPr>
          <w:color w:val="313131"/>
          <w:spacing w:val="-2"/>
          <w:sz w:val="24"/>
          <w:szCs w:val="24"/>
        </w:rPr>
        <w:t>py6.</w:t>
      </w:r>
    </w:p>
    <w:p w:rsidR="001A7E06" w:rsidRPr="001A7E06" w:rsidRDefault="001A7E06" w:rsidP="001A7E06">
      <w:pPr>
        <w:spacing w:before="8"/>
        <w:ind w:left="383" w:right="170" w:firstLine="687"/>
        <w:rPr>
          <w:color w:val="313131"/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Составлен план мероприятий по устранению вредных факторов, выявленных в ходе аттестации рабочих мест. Так же проводятся: </w:t>
      </w:r>
    </w:p>
    <w:p w:rsidR="001A7E06" w:rsidRPr="001A7E06" w:rsidRDefault="001A7E06" w:rsidP="001A7E06">
      <w:pPr>
        <w:spacing w:before="8"/>
        <w:ind w:left="383" w:right="170" w:firstLine="687"/>
        <w:rPr>
          <w:color w:val="313131"/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- ежеквартально проводятся тренировки по пожарной безопасности; </w:t>
      </w:r>
    </w:p>
    <w:p w:rsidR="001A7E06" w:rsidRPr="001A7E06" w:rsidRDefault="001A7E06" w:rsidP="001A7E06">
      <w:pPr>
        <w:spacing w:before="17"/>
        <w:ind w:left="384" w:right="172" w:firstLine="687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Мероприятия, проводимые профкомом по предупреждению несчастных случаев на </w:t>
      </w:r>
      <w:r w:rsidRPr="001A7E06">
        <w:rPr>
          <w:color w:val="313131"/>
          <w:sz w:val="24"/>
          <w:szCs w:val="24"/>
        </w:rPr>
        <w:lastRenderedPageBreak/>
        <w:t>производстве и профессиональных заболеваний, постоянный контроль за улучшением условий труда, дает положительные результаты, а именно отсутствие несчастных случаев и производственного травматизма.</w:t>
      </w:r>
    </w:p>
    <w:p w:rsidR="001A7E06" w:rsidRPr="001A7E06" w:rsidRDefault="001A7E06" w:rsidP="001A7E06">
      <w:pPr>
        <w:ind w:left="391" w:right="179" w:firstLine="688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2024 год запомнится абсолютной уверенностью в том, что вместе, дружно мы можем справиться со всем.</w:t>
      </w:r>
    </w:p>
    <w:p w:rsidR="001A7E06" w:rsidRPr="001A7E06" w:rsidRDefault="001A7E06" w:rsidP="001A7E06">
      <w:pPr>
        <w:spacing w:before="12"/>
        <w:ind w:left="393" w:right="153" w:firstLine="687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В это непростое время совместными усилиями администрации и профсоюзного комитета учреждения удалось провести огромную работу по укреплению материально-технической базы центра дополнительного образования, обеспечить социальную защиту работников.</w:t>
      </w:r>
    </w:p>
    <w:p w:rsidR="001A7E06" w:rsidRPr="001A7E06" w:rsidRDefault="001A7E06" w:rsidP="001A7E06">
      <w:pPr>
        <w:spacing w:before="17"/>
        <w:ind w:left="393" w:right="159" w:firstLine="693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Учреждением были приложены максимальные усилия для обеспечения безопасных условий пребывания учащихся и деятельности сотрудников.</w:t>
      </w:r>
    </w:p>
    <w:p w:rsidR="001A7E06" w:rsidRPr="001A7E06" w:rsidRDefault="001A7E06" w:rsidP="001A7E06">
      <w:pPr>
        <w:spacing w:before="7"/>
        <w:ind w:left="397" w:right="146" w:firstLine="688"/>
        <w:rPr>
          <w:color w:val="313131"/>
          <w:sz w:val="24"/>
          <w:szCs w:val="24"/>
        </w:rPr>
      </w:pPr>
      <w:r w:rsidRPr="001A7E06">
        <w:rPr>
          <w:color w:val="313131"/>
          <w:sz w:val="24"/>
          <w:szCs w:val="24"/>
        </w:rPr>
        <w:t xml:space="preserve">Вceгo на мероприятия: </w:t>
      </w:r>
    </w:p>
    <w:p w:rsidR="001A7E06" w:rsidRPr="001A7E06" w:rsidRDefault="001A7E06" w:rsidP="001A7E06">
      <w:pPr>
        <w:spacing w:before="7"/>
        <w:ind w:left="397" w:right="146" w:firstLine="688"/>
        <w:rPr>
          <w:color w:val="313131"/>
          <w:sz w:val="24"/>
          <w:szCs w:val="24"/>
        </w:rPr>
      </w:pPr>
      <w:r w:rsidRPr="001A7E06">
        <w:rPr>
          <w:color w:val="313131"/>
          <w:sz w:val="24"/>
          <w:szCs w:val="24"/>
        </w:rPr>
        <w:t>7440 руб. –курсы повышения квалификации по охране труда</w:t>
      </w:r>
    </w:p>
    <w:p w:rsidR="001A7E06" w:rsidRPr="001A7E06" w:rsidRDefault="001A7E06" w:rsidP="001A7E06">
      <w:pPr>
        <w:spacing w:before="7"/>
        <w:ind w:left="397" w:right="146" w:firstLine="688"/>
        <w:rPr>
          <w:color w:val="313131"/>
          <w:sz w:val="24"/>
          <w:szCs w:val="24"/>
        </w:rPr>
      </w:pPr>
      <w:r w:rsidRPr="001A7E06">
        <w:rPr>
          <w:color w:val="313131"/>
          <w:sz w:val="24"/>
          <w:szCs w:val="24"/>
        </w:rPr>
        <w:t>46000 руб. –медицинский осмотр работников;</w:t>
      </w:r>
    </w:p>
    <w:p w:rsidR="001A7E06" w:rsidRPr="001A7E06" w:rsidRDefault="001A7E06" w:rsidP="001A7E06">
      <w:pPr>
        <w:spacing w:before="65"/>
        <w:rPr>
          <w:sz w:val="24"/>
          <w:szCs w:val="24"/>
        </w:rPr>
      </w:pPr>
    </w:p>
    <w:p w:rsidR="00E30A41" w:rsidRDefault="00B675DC" w:rsidP="001A7E06">
      <w:pPr>
        <w:ind w:left="1126"/>
        <w:outlineLvl w:val="1"/>
        <w:rPr>
          <w:b/>
          <w:bCs/>
          <w:color w:val="313131"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 </w:t>
      </w:r>
      <w:r w:rsidR="00E30A41">
        <w:rPr>
          <w:b/>
          <w:bCs/>
          <w:color w:val="313131"/>
          <w:sz w:val="24"/>
          <w:szCs w:val="24"/>
        </w:rPr>
        <w:t>Раздел « Разрешение трудовых споров, конфликтов»</w:t>
      </w:r>
    </w:p>
    <w:p w:rsidR="00E30A41" w:rsidRPr="00E30A41" w:rsidRDefault="003D7C5A" w:rsidP="001A7E06">
      <w:pPr>
        <w:ind w:left="1126"/>
        <w:outlineLvl w:val="1"/>
        <w:rPr>
          <w:b/>
          <w:bCs/>
          <w:color w:val="313131"/>
          <w:sz w:val="24"/>
          <w:szCs w:val="24"/>
        </w:rPr>
      </w:pPr>
      <w:r>
        <w:rPr>
          <w:color w:val="1A1A1A"/>
          <w:sz w:val="24"/>
          <w:szCs w:val="24"/>
          <w:shd w:val="clear" w:color="auto" w:fill="FFFFFF"/>
        </w:rPr>
        <w:t xml:space="preserve">Трудовых  споров и конфликтов не было. </w:t>
      </w:r>
      <w:r w:rsidR="00E30A41" w:rsidRPr="00E30A41">
        <w:rPr>
          <w:color w:val="1A1A1A"/>
          <w:sz w:val="24"/>
          <w:szCs w:val="24"/>
          <w:shd w:val="clear" w:color="auto" w:fill="FFFFFF"/>
        </w:rPr>
        <w:t>Дисциплинарные взыскания к работникам не применялись.</w:t>
      </w:r>
    </w:p>
    <w:p w:rsidR="00E30A41" w:rsidRDefault="00E30A41" w:rsidP="001A7E06">
      <w:pPr>
        <w:ind w:left="1126"/>
        <w:outlineLvl w:val="1"/>
        <w:rPr>
          <w:b/>
          <w:bCs/>
          <w:color w:val="313131"/>
          <w:sz w:val="24"/>
          <w:szCs w:val="24"/>
        </w:rPr>
      </w:pPr>
    </w:p>
    <w:p w:rsidR="00E30A41" w:rsidRDefault="00B675DC" w:rsidP="001A7E06">
      <w:pPr>
        <w:ind w:left="1126"/>
        <w:outlineLvl w:val="1"/>
        <w:rPr>
          <w:b/>
          <w:bCs/>
          <w:color w:val="313131"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  </w:t>
      </w:r>
      <w:r w:rsidR="00E30A41">
        <w:rPr>
          <w:b/>
          <w:bCs/>
          <w:color w:val="313131"/>
          <w:sz w:val="24"/>
          <w:szCs w:val="24"/>
        </w:rPr>
        <w:t>Раздел «Поощрения за успехи в работе»</w:t>
      </w:r>
    </w:p>
    <w:p w:rsidR="00E30A41" w:rsidRPr="003D7C5A" w:rsidRDefault="003D7C5A" w:rsidP="003D7C5A">
      <w:pPr>
        <w:outlineLvl w:val="1"/>
        <w:rPr>
          <w:bCs/>
          <w:color w:val="313131"/>
          <w:sz w:val="24"/>
          <w:szCs w:val="24"/>
        </w:rPr>
      </w:pPr>
      <w:r>
        <w:rPr>
          <w:bCs/>
          <w:color w:val="313131"/>
          <w:sz w:val="24"/>
          <w:szCs w:val="24"/>
        </w:rPr>
        <w:t xml:space="preserve">    </w:t>
      </w:r>
      <w:r w:rsidR="00E30A41" w:rsidRPr="003D7C5A">
        <w:rPr>
          <w:bCs/>
          <w:color w:val="313131"/>
          <w:sz w:val="24"/>
          <w:szCs w:val="24"/>
        </w:rPr>
        <w:t>В соответствии с «Положением о наградах и поощ</w:t>
      </w:r>
      <w:r w:rsidR="00E30A41" w:rsidRPr="003D7C5A">
        <w:rPr>
          <w:bCs/>
          <w:color w:val="313131"/>
          <w:sz w:val="24"/>
          <w:szCs w:val="24"/>
        </w:rPr>
        <w:t xml:space="preserve">рениях»,  </w:t>
      </w:r>
      <w:r w:rsidRPr="003D7C5A">
        <w:rPr>
          <w:bCs/>
          <w:color w:val="313131"/>
          <w:sz w:val="24"/>
          <w:szCs w:val="24"/>
        </w:rPr>
        <w:t xml:space="preserve">в школе </w:t>
      </w:r>
      <w:r w:rsidR="00E30A41" w:rsidRPr="003D7C5A">
        <w:rPr>
          <w:bCs/>
          <w:color w:val="313131"/>
          <w:sz w:val="24"/>
          <w:szCs w:val="24"/>
        </w:rPr>
        <w:t>, за наилучшие р</w:t>
      </w:r>
      <w:r w:rsidRPr="003D7C5A">
        <w:rPr>
          <w:bCs/>
          <w:color w:val="313131"/>
          <w:sz w:val="24"/>
          <w:szCs w:val="24"/>
        </w:rPr>
        <w:t>езультаты в работе награжден 2 учителя  званием «Отличник образования РД» это Янакаева Н.А., Кокенеев Р.М.</w:t>
      </w:r>
    </w:p>
    <w:p w:rsidR="00E30A41" w:rsidRPr="003D7C5A" w:rsidRDefault="003D7C5A" w:rsidP="003D7C5A">
      <w:pPr>
        <w:ind w:hanging="142"/>
        <w:outlineLvl w:val="1"/>
        <w:rPr>
          <w:bCs/>
          <w:color w:val="313131"/>
          <w:sz w:val="24"/>
          <w:szCs w:val="24"/>
        </w:rPr>
      </w:pPr>
      <w:r>
        <w:rPr>
          <w:bCs/>
          <w:color w:val="313131"/>
          <w:sz w:val="24"/>
          <w:szCs w:val="24"/>
        </w:rPr>
        <w:t xml:space="preserve">      </w:t>
      </w:r>
      <w:r w:rsidRPr="003D7C5A">
        <w:rPr>
          <w:bCs/>
          <w:color w:val="313131"/>
          <w:sz w:val="24"/>
          <w:szCs w:val="24"/>
        </w:rPr>
        <w:t>Сагиндикова А.М. награждена Почетной грамотой Министерства образования РД</w:t>
      </w:r>
    </w:p>
    <w:p w:rsidR="001A7E06" w:rsidRPr="001A7E06" w:rsidRDefault="00B675DC" w:rsidP="001A7E06">
      <w:pPr>
        <w:ind w:left="1126"/>
        <w:outlineLvl w:val="1"/>
        <w:rPr>
          <w:b/>
          <w:bCs/>
          <w:sz w:val="24"/>
          <w:szCs w:val="24"/>
        </w:rPr>
      </w:pPr>
      <w:r>
        <w:rPr>
          <w:b/>
          <w:bCs/>
          <w:color w:val="313131"/>
          <w:sz w:val="24"/>
          <w:szCs w:val="24"/>
        </w:rPr>
        <w:t xml:space="preserve">                         </w:t>
      </w:r>
      <w:r w:rsidR="001A7E06" w:rsidRPr="001A7E06">
        <w:rPr>
          <w:b/>
          <w:bCs/>
          <w:color w:val="313131"/>
          <w:sz w:val="24"/>
          <w:szCs w:val="24"/>
        </w:rPr>
        <w:t>Раздел</w:t>
      </w:r>
      <w:r w:rsidR="001A7E06" w:rsidRPr="001A7E06">
        <w:rPr>
          <w:b/>
          <w:bCs/>
          <w:color w:val="313131"/>
          <w:spacing w:val="-7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z w:val="24"/>
          <w:szCs w:val="24"/>
        </w:rPr>
        <w:t>«Контроль</w:t>
      </w:r>
      <w:r w:rsidR="001A7E06" w:rsidRPr="001A7E06">
        <w:rPr>
          <w:b/>
          <w:bCs/>
          <w:color w:val="313131"/>
          <w:spacing w:val="6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z w:val="24"/>
          <w:szCs w:val="24"/>
        </w:rPr>
        <w:t>за</w:t>
      </w:r>
      <w:r w:rsidR="001A7E06" w:rsidRPr="001A7E06">
        <w:rPr>
          <w:b/>
          <w:bCs/>
          <w:color w:val="313131"/>
          <w:spacing w:val="-12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z w:val="24"/>
          <w:szCs w:val="24"/>
        </w:rPr>
        <w:t>выполнением</w:t>
      </w:r>
      <w:r w:rsidR="001A7E06" w:rsidRPr="001A7E06">
        <w:rPr>
          <w:b/>
          <w:bCs/>
          <w:color w:val="313131"/>
          <w:spacing w:val="6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z w:val="24"/>
          <w:szCs w:val="24"/>
        </w:rPr>
        <w:t>коллективного</w:t>
      </w:r>
      <w:r w:rsidR="001A7E06" w:rsidRPr="001A7E06">
        <w:rPr>
          <w:b/>
          <w:bCs/>
          <w:color w:val="313131"/>
          <w:spacing w:val="5"/>
          <w:sz w:val="24"/>
          <w:szCs w:val="24"/>
        </w:rPr>
        <w:t xml:space="preserve"> </w:t>
      </w:r>
      <w:r w:rsidR="001A7E06" w:rsidRPr="001A7E06">
        <w:rPr>
          <w:b/>
          <w:bCs/>
          <w:color w:val="313131"/>
          <w:spacing w:val="-2"/>
          <w:sz w:val="24"/>
          <w:szCs w:val="24"/>
        </w:rPr>
        <w:t>договора»</w:t>
      </w:r>
    </w:p>
    <w:p w:rsidR="001A7E06" w:rsidRPr="001A7E06" w:rsidRDefault="001A7E06" w:rsidP="001A7E06">
      <w:pPr>
        <w:tabs>
          <w:tab w:val="left" w:pos="3172"/>
          <w:tab w:val="left" w:pos="4464"/>
          <w:tab w:val="left" w:pos="5594"/>
          <w:tab w:val="left" w:pos="6147"/>
          <w:tab w:val="left" w:pos="8110"/>
          <w:tab w:val="left" w:pos="8951"/>
        </w:tabs>
        <w:spacing w:before="77"/>
        <w:ind w:right="154"/>
        <w:rPr>
          <w:color w:val="313131"/>
          <w:spacing w:val="-2"/>
          <w:sz w:val="24"/>
          <w:szCs w:val="24"/>
        </w:rPr>
      </w:pPr>
      <w:r w:rsidRPr="001A7E06">
        <w:rPr>
          <w:color w:val="313131"/>
          <w:spacing w:val="-2"/>
          <w:sz w:val="24"/>
          <w:szCs w:val="24"/>
        </w:rPr>
        <w:t>Профком</w:t>
      </w:r>
      <w:r w:rsidRPr="001A7E06">
        <w:rPr>
          <w:color w:val="313131"/>
          <w:sz w:val="24"/>
          <w:szCs w:val="24"/>
        </w:rPr>
        <w:t xml:space="preserve"> выполняет</w:t>
      </w:r>
      <w:r w:rsidRPr="001A7E06">
        <w:rPr>
          <w:color w:val="313131"/>
          <w:spacing w:val="80"/>
          <w:w w:val="15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обязательства по организации культурно</w:t>
      </w:r>
      <w:r w:rsidR="00412425">
        <w:rPr>
          <w:color w:val="313131"/>
          <w:sz w:val="24"/>
          <w:szCs w:val="24"/>
        </w:rPr>
        <w:t>-</w:t>
      </w:r>
      <w:r w:rsidRPr="001A7E06">
        <w:rPr>
          <w:color w:val="313131"/>
          <w:sz w:val="24"/>
          <w:szCs w:val="24"/>
        </w:rPr>
        <w:t>досуговых, физкультурно-оздоровительных мероприятий для членов профсоюза (поздравление с профессиональным праздником, днями рождения, юбилеями. Обязательства профкома выполняется без нарушений. Профком осуществляет контроль за правильностью ведения личных дел, наличие, хранение и</w:t>
      </w:r>
      <w:r w:rsidRPr="001A7E06">
        <w:rPr>
          <w:color w:val="313131"/>
          <w:spacing w:val="-4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правильность заполнения трудовых книжек, в</w:t>
      </w:r>
      <w:r w:rsidRPr="001A7E06">
        <w:rPr>
          <w:color w:val="313131"/>
          <w:spacing w:val="-7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том числе при присвоении квалификационных категорий. Работодатель принимает решения по согласованию с профкомом в случаях, предусмотренных законодательством и настоящим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коллективным</w:t>
      </w:r>
      <w:r w:rsidRPr="001A7E06">
        <w:rPr>
          <w:color w:val="313131"/>
          <w:spacing w:val="4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договором. </w:t>
      </w:r>
      <w:r w:rsidRPr="001A7E06">
        <w:rPr>
          <w:color w:val="313131"/>
          <w:spacing w:val="-2"/>
          <w:sz w:val="24"/>
          <w:szCs w:val="24"/>
        </w:rPr>
        <w:t xml:space="preserve"> </w:t>
      </w:r>
    </w:p>
    <w:p w:rsidR="001A7E06" w:rsidRPr="001A7E06" w:rsidRDefault="001A7E06" w:rsidP="001A7E06">
      <w:pPr>
        <w:tabs>
          <w:tab w:val="left" w:pos="3172"/>
          <w:tab w:val="left" w:pos="4464"/>
          <w:tab w:val="left" w:pos="5594"/>
          <w:tab w:val="left" w:pos="6147"/>
          <w:tab w:val="left" w:pos="8110"/>
          <w:tab w:val="left" w:pos="8951"/>
        </w:tabs>
        <w:spacing w:before="77"/>
        <w:ind w:right="154"/>
        <w:rPr>
          <w:sz w:val="24"/>
          <w:szCs w:val="24"/>
        </w:rPr>
      </w:pPr>
      <w:r w:rsidRPr="001A7E06">
        <w:rPr>
          <w:color w:val="313131"/>
          <w:spacing w:val="-2"/>
          <w:sz w:val="24"/>
          <w:szCs w:val="24"/>
        </w:rPr>
        <w:t xml:space="preserve">  </w:t>
      </w:r>
      <w:r w:rsidR="00B675DC">
        <w:rPr>
          <w:color w:val="313131"/>
          <w:spacing w:val="-2"/>
          <w:sz w:val="24"/>
          <w:szCs w:val="24"/>
        </w:rPr>
        <w:t xml:space="preserve">    </w:t>
      </w:r>
      <w:bookmarkStart w:id="0" w:name="_GoBack"/>
      <w:bookmarkEnd w:id="0"/>
      <w:r w:rsidRPr="001A7E06">
        <w:rPr>
          <w:color w:val="313131"/>
          <w:spacing w:val="-2"/>
          <w:sz w:val="24"/>
          <w:szCs w:val="24"/>
        </w:rPr>
        <w:t xml:space="preserve"> Профсоюзный</w:t>
      </w:r>
      <w:r w:rsidRPr="001A7E06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комитет</w:t>
      </w:r>
      <w:r w:rsidRPr="001A7E06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следит</w:t>
      </w:r>
      <w:r w:rsidRPr="001A7E06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6"/>
          <w:sz w:val="24"/>
          <w:szCs w:val="24"/>
        </w:rPr>
        <w:t>за</w:t>
      </w:r>
      <w:r w:rsidRPr="001A7E06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2"/>
          <w:sz w:val="24"/>
          <w:szCs w:val="24"/>
        </w:rPr>
        <w:t>выполнением</w:t>
      </w:r>
      <w:r w:rsidRPr="001A7E06">
        <w:rPr>
          <w:color w:val="313131"/>
          <w:sz w:val="24"/>
          <w:szCs w:val="24"/>
        </w:rPr>
        <w:t xml:space="preserve"> </w:t>
      </w:r>
      <w:r w:rsidRPr="001A7E06">
        <w:rPr>
          <w:color w:val="313131"/>
          <w:spacing w:val="-4"/>
          <w:sz w:val="24"/>
          <w:szCs w:val="24"/>
        </w:rPr>
        <w:t>всех</w:t>
      </w:r>
      <w:r w:rsidRPr="001A7E06">
        <w:rPr>
          <w:color w:val="313131"/>
          <w:sz w:val="24"/>
          <w:szCs w:val="24"/>
        </w:rPr>
        <w:tab/>
      </w:r>
      <w:r w:rsidRPr="001A7E06">
        <w:rPr>
          <w:color w:val="313131"/>
          <w:spacing w:val="-8"/>
          <w:sz w:val="24"/>
          <w:szCs w:val="24"/>
        </w:rPr>
        <w:t xml:space="preserve">пунктов </w:t>
      </w:r>
      <w:r w:rsidRPr="001A7E06">
        <w:rPr>
          <w:color w:val="313131"/>
          <w:sz w:val="24"/>
          <w:szCs w:val="24"/>
        </w:rPr>
        <w:t>Коллективного договора.</w:t>
      </w:r>
    </w:p>
    <w:p w:rsidR="001A7E06" w:rsidRPr="001A7E06" w:rsidRDefault="001A7E06" w:rsidP="001A7E06">
      <w:pPr>
        <w:spacing w:before="7"/>
        <w:ind w:left="406" w:hanging="4"/>
        <w:rPr>
          <w:sz w:val="24"/>
          <w:szCs w:val="24"/>
        </w:rPr>
      </w:pPr>
      <w:r w:rsidRPr="001A7E06">
        <w:rPr>
          <w:color w:val="313131"/>
          <w:sz w:val="24"/>
          <w:szCs w:val="24"/>
        </w:rPr>
        <w:t>Считаем,</w:t>
      </w:r>
      <w:r w:rsidRPr="001A7E06">
        <w:rPr>
          <w:color w:val="313131"/>
          <w:spacing w:val="2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что</w:t>
      </w:r>
      <w:r w:rsidRPr="001A7E06">
        <w:rPr>
          <w:color w:val="313131"/>
          <w:spacing w:val="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Коллективный</w:t>
      </w:r>
      <w:r w:rsidRPr="001A7E06">
        <w:rPr>
          <w:color w:val="313131"/>
          <w:spacing w:val="41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договор</w:t>
      </w:r>
      <w:r w:rsidRPr="001A7E06">
        <w:rPr>
          <w:color w:val="313131"/>
          <w:spacing w:val="22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за</w:t>
      </w:r>
      <w:r w:rsidRPr="001A7E06">
        <w:rPr>
          <w:color w:val="313131"/>
          <w:spacing w:val="20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2024</w:t>
      </w:r>
      <w:r w:rsidRPr="001A7E06">
        <w:rPr>
          <w:color w:val="313131"/>
          <w:spacing w:val="23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год</w:t>
      </w:r>
      <w:r w:rsidRPr="001A7E06">
        <w:rPr>
          <w:color w:val="313131"/>
          <w:spacing w:val="19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со</w:t>
      </w:r>
      <w:r w:rsidRPr="001A7E06">
        <w:rPr>
          <w:color w:val="313131"/>
          <w:spacing w:val="15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>стороны</w:t>
      </w:r>
      <w:r w:rsidRPr="001A7E06">
        <w:rPr>
          <w:color w:val="313131"/>
          <w:spacing w:val="28"/>
          <w:sz w:val="24"/>
          <w:szCs w:val="24"/>
        </w:rPr>
        <w:t xml:space="preserve"> </w:t>
      </w:r>
      <w:r w:rsidRPr="001A7E06">
        <w:rPr>
          <w:color w:val="313131"/>
          <w:sz w:val="24"/>
          <w:szCs w:val="24"/>
        </w:rPr>
        <w:t xml:space="preserve">работодателя </w:t>
      </w:r>
      <w:r w:rsidRPr="001A7E06">
        <w:rPr>
          <w:color w:val="313131"/>
          <w:spacing w:val="-2"/>
          <w:sz w:val="24"/>
          <w:szCs w:val="24"/>
        </w:rPr>
        <w:t>выполнен.</w:t>
      </w:r>
    </w:p>
    <w:p w:rsidR="001A7E06" w:rsidRPr="001A7E06" w:rsidRDefault="001A7E06" w:rsidP="001A7E06">
      <w:pPr>
        <w:spacing w:before="266"/>
        <w:rPr>
          <w:sz w:val="29"/>
          <w:szCs w:val="28"/>
        </w:rPr>
      </w:pPr>
    </w:p>
    <w:p w:rsidR="00B675DC" w:rsidRDefault="00B675DC" w:rsidP="00B675DC">
      <w:pPr>
        <w:ind w:left="592"/>
        <w:rPr>
          <w:color w:val="313131"/>
          <w:sz w:val="24"/>
          <w:szCs w:val="24"/>
        </w:rPr>
      </w:pPr>
    </w:p>
    <w:p w:rsidR="00B675DC" w:rsidRDefault="00B675DC" w:rsidP="00B675DC">
      <w:pPr>
        <w:ind w:left="592"/>
        <w:rPr>
          <w:color w:val="313131"/>
          <w:sz w:val="24"/>
          <w:szCs w:val="24"/>
        </w:rPr>
      </w:pPr>
    </w:p>
    <w:p w:rsidR="001A7E06" w:rsidRPr="001A7E06" w:rsidRDefault="00B675DC" w:rsidP="00B675DC">
      <w:pPr>
        <w:ind w:left="592"/>
        <w:rPr>
          <w:sz w:val="24"/>
          <w:szCs w:val="24"/>
        </w:rPr>
      </w:pPr>
      <w:r>
        <w:rPr>
          <w:color w:val="313131"/>
          <w:sz w:val="24"/>
          <w:szCs w:val="24"/>
        </w:rPr>
        <w:t xml:space="preserve">                                       </w:t>
      </w:r>
      <w:r w:rsidR="001A7E06" w:rsidRPr="001A7E06">
        <w:rPr>
          <w:color w:val="313131"/>
          <w:sz w:val="24"/>
          <w:szCs w:val="24"/>
        </w:rPr>
        <w:t>Директор</w:t>
      </w:r>
      <w:r w:rsidR="001A7E06" w:rsidRPr="001A7E06">
        <w:rPr>
          <w:color w:val="313131"/>
          <w:spacing w:val="5"/>
          <w:sz w:val="24"/>
          <w:szCs w:val="24"/>
        </w:rPr>
        <w:t xml:space="preserve"> </w:t>
      </w:r>
      <w:r w:rsidR="001A7E06" w:rsidRPr="001A7E06">
        <w:rPr>
          <w:color w:val="313131"/>
          <w:sz w:val="24"/>
          <w:szCs w:val="24"/>
        </w:rPr>
        <w:t>школы  ________________</w:t>
      </w:r>
      <w:r w:rsidR="001A7E06" w:rsidRPr="001A7E06">
        <w:rPr>
          <w:color w:val="313131"/>
          <w:spacing w:val="-2"/>
          <w:sz w:val="24"/>
          <w:szCs w:val="24"/>
        </w:rPr>
        <w:t>С.Б.Межитова</w:t>
      </w:r>
    </w:p>
    <w:p w:rsidR="001A7E06" w:rsidRPr="001A7E06" w:rsidRDefault="00B675DC" w:rsidP="00B675DC">
      <w:pPr>
        <w:tabs>
          <w:tab w:val="left" w:pos="6999"/>
        </w:tabs>
        <w:ind w:left="518"/>
        <w:rPr>
          <w:sz w:val="24"/>
          <w:szCs w:val="24"/>
        </w:rPr>
      </w:pPr>
      <w:r>
        <w:rPr>
          <w:color w:val="313131"/>
          <w:sz w:val="24"/>
          <w:szCs w:val="24"/>
        </w:rPr>
        <w:t xml:space="preserve">         </w:t>
      </w:r>
      <w:r w:rsidR="001A7E06" w:rsidRPr="001A7E06">
        <w:rPr>
          <w:color w:val="313131"/>
          <w:sz w:val="24"/>
          <w:szCs w:val="24"/>
        </w:rPr>
        <w:t>Председатель</w:t>
      </w:r>
      <w:r w:rsidR="001A7E06" w:rsidRPr="001A7E06">
        <w:rPr>
          <w:color w:val="313131"/>
          <w:spacing w:val="-5"/>
          <w:sz w:val="24"/>
          <w:szCs w:val="24"/>
        </w:rPr>
        <w:t xml:space="preserve"> </w:t>
      </w:r>
      <w:r w:rsidR="001A7E06" w:rsidRPr="001A7E06">
        <w:rPr>
          <w:color w:val="313131"/>
          <w:sz w:val="24"/>
          <w:szCs w:val="24"/>
        </w:rPr>
        <w:t>профсоюзного</w:t>
      </w:r>
      <w:r w:rsidR="001A7E06" w:rsidRPr="001A7E06">
        <w:rPr>
          <w:color w:val="313131"/>
          <w:spacing w:val="-1"/>
          <w:sz w:val="24"/>
          <w:szCs w:val="24"/>
        </w:rPr>
        <w:t xml:space="preserve"> </w:t>
      </w:r>
      <w:r w:rsidR="001A7E06" w:rsidRPr="001A7E06">
        <w:rPr>
          <w:color w:val="313131"/>
          <w:sz w:val="24"/>
          <w:szCs w:val="24"/>
        </w:rPr>
        <w:t>комитета</w:t>
      </w:r>
      <w:r w:rsidR="001A7E06" w:rsidRPr="001A7E06">
        <w:rPr>
          <w:color w:val="313131"/>
          <w:spacing w:val="49"/>
          <w:sz w:val="24"/>
          <w:szCs w:val="24"/>
        </w:rPr>
        <w:t xml:space="preserve"> </w:t>
      </w:r>
      <w:r w:rsidR="001A7E06" w:rsidRPr="001A7E06">
        <w:rPr>
          <w:color w:val="C1C1C1"/>
          <w:spacing w:val="52"/>
          <w:sz w:val="24"/>
          <w:szCs w:val="24"/>
          <w:u w:val="single" w:color="483F44"/>
        </w:rPr>
        <w:t xml:space="preserve"> </w:t>
      </w:r>
      <w:r w:rsidR="001A7E06" w:rsidRPr="001A7E06">
        <w:rPr>
          <w:color w:val="C1C1C1"/>
          <w:sz w:val="24"/>
          <w:szCs w:val="24"/>
          <w:u w:val="single" w:color="483F44"/>
        </w:rPr>
        <w:t>'</w:t>
      </w:r>
      <w:r w:rsidR="001A7E06" w:rsidRPr="001A7E06">
        <w:rPr>
          <w:color w:val="C1C1C1"/>
          <w:spacing w:val="59"/>
          <w:sz w:val="24"/>
          <w:szCs w:val="24"/>
          <w:u w:val="single" w:color="483F44"/>
        </w:rPr>
        <w:t xml:space="preserve"> </w:t>
      </w:r>
      <w:r w:rsidR="001A7E06" w:rsidRPr="001A7E06">
        <w:rPr>
          <w:color w:val="AAAAAA"/>
          <w:spacing w:val="-2"/>
          <w:sz w:val="24"/>
          <w:szCs w:val="24"/>
          <w:u w:val="single" w:color="483F44"/>
        </w:rPr>
        <w:t>//‹й‹’і&gt;</w:t>
      </w:r>
      <w:r>
        <w:rPr>
          <w:color w:val="AAAAAA"/>
          <w:sz w:val="24"/>
          <w:szCs w:val="24"/>
          <w:u w:val="single" w:color="483F44"/>
        </w:rPr>
        <w:t xml:space="preserve">              </w:t>
      </w:r>
      <w:r w:rsidR="001A7E06" w:rsidRPr="001A7E06">
        <w:rPr>
          <w:color w:val="313131"/>
          <w:sz w:val="24"/>
          <w:szCs w:val="24"/>
        </w:rPr>
        <w:t>А.М. Сагиндикова</w:t>
      </w:r>
    </w:p>
    <w:p w:rsidR="001A7E06" w:rsidRPr="001A7E06" w:rsidRDefault="001A7E06" w:rsidP="001A7E06">
      <w:pPr>
        <w:rPr>
          <w:sz w:val="29"/>
          <w:szCs w:val="28"/>
        </w:rPr>
      </w:pPr>
    </w:p>
    <w:p w:rsidR="001A7E06" w:rsidRPr="001A7E06" w:rsidRDefault="001A7E06" w:rsidP="001A7E06">
      <w:pPr>
        <w:rPr>
          <w:sz w:val="29"/>
          <w:szCs w:val="28"/>
        </w:rPr>
      </w:pPr>
    </w:p>
    <w:p w:rsidR="008C244F" w:rsidRDefault="008C244F" w:rsidP="001A7E06">
      <w:pPr>
        <w:pStyle w:val="a3"/>
        <w:ind w:firstLine="720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rPr>
          <w:sz w:val="29"/>
        </w:rPr>
      </w:pPr>
    </w:p>
    <w:p w:rsidR="008C244F" w:rsidRDefault="008C244F">
      <w:pPr>
        <w:pStyle w:val="a3"/>
        <w:spacing w:before="126"/>
        <w:rPr>
          <w:sz w:val="29"/>
        </w:rPr>
      </w:pPr>
    </w:p>
    <w:p w:rsidR="008C244F" w:rsidRDefault="0030708D">
      <w:pPr>
        <w:ind w:right="95"/>
        <w:jc w:val="right"/>
        <w:rPr>
          <w:rFonts w:ascii="Consolas"/>
        </w:rPr>
      </w:pPr>
      <w:r>
        <w:rPr>
          <w:rFonts w:ascii="Consolas"/>
          <w:color w:val="494949"/>
          <w:spacing w:val="-10"/>
        </w:rPr>
        <w:t>6</w:t>
      </w:r>
    </w:p>
    <w:sectPr w:rsidR="008C244F" w:rsidSect="00B675DC">
      <w:pgSz w:w="11910" w:h="16840"/>
      <w:pgMar w:top="800" w:right="28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50F8"/>
    <w:multiLevelType w:val="hybridMultilevel"/>
    <w:tmpl w:val="E8AC9754"/>
    <w:lvl w:ilvl="0" w:tplc="020E3DF0">
      <w:numFmt w:val="bullet"/>
      <w:lvlText w:val="-"/>
      <w:lvlJc w:val="left"/>
      <w:pPr>
        <w:ind w:left="58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6"/>
        <w:sz w:val="28"/>
        <w:szCs w:val="28"/>
        <w:lang w:val="ru-RU" w:eastAsia="en-US" w:bidi="ar-SA"/>
      </w:rPr>
    </w:lvl>
    <w:lvl w:ilvl="1" w:tplc="6DA49F72">
      <w:numFmt w:val="bullet"/>
      <w:lvlText w:val="•"/>
      <w:lvlJc w:val="left"/>
      <w:pPr>
        <w:ind w:left="1528" w:hanging="170"/>
      </w:pPr>
      <w:rPr>
        <w:rFonts w:hint="default"/>
        <w:lang w:val="ru-RU" w:eastAsia="en-US" w:bidi="ar-SA"/>
      </w:rPr>
    </w:lvl>
    <w:lvl w:ilvl="2" w:tplc="5E5C5C2E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3" w:tplc="C6F41CD2">
      <w:numFmt w:val="bullet"/>
      <w:lvlText w:val="•"/>
      <w:lvlJc w:val="left"/>
      <w:pPr>
        <w:ind w:left="3424" w:hanging="170"/>
      </w:pPr>
      <w:rPr>
        <w:rFonts w:hint="default"/>
        <w:lang w:val="ru-RU" w:eastAsia="en-US" w:bidi="ar-SA"/>
      </w:rPr>
    </w:lvl>
    <w:lvl w:ilvl="4" w:tplc="12023EDA">
      <w:numFmt w:val="bullet"/>
      <w:lvlText w:val="•"/>
      <w:lvlJc w:val="left"/>
      <w:pPr>
        <w:ind w:left="4372" w:hanging="170"/>
      </w:pPr>
      <w:rPr>
        <w:rFonts w:hint="default"/>
        <w:lang w:val="ru-RU" w:eastAsia="en-US" w:bidi="ar-SA"/>
      </w:rPr>
    </w:lvl>
    <w:lvl w:ilvl="5" w:tplc="A0F8F49A">
      <w:numFmt w:val="bullet"/>
      <w:lvlText w:val="•"/>
      <w:lvlJc w:val="left"/>
      <w:pPr>
        <w:ind w:left="5321" w:hanging="170"/>
      </w:pPr>
      <w:rPr>
        <w:rFonts w:hint="default"/>
        <w:lang w:val="ru-RU" w:eastAsia="en-US" w:bidi="ar-SA"/>
      </w:rPr>
    </w:lvl>
    <w:lvl w:ilvl="6" w:tplc="4044EE60">
      <w:numFmt w:val="bullet"/>
      <w:lvlText w:val="•"/>
      <w:lvlJc w:val="left"/>
      <w:pPr>
        <w:ind w:left="6269" w:hanging="170"/>
      </w:pPr>
      <w:rPr>
        <w:rFonts w:hint="default"/>
        <w:lang w:val="ru-RU" w:eastAsia="en-US" w:bidi="ar-SA"/>
      </w:rPr>
    </w:lvl>
    <w:lvl w:ilvl="7" w:tplc="95820B5C">
      <w:numFmt w:val="bullet"/>
      <w:lvlText w:val="•"/>
      <w:lvlJc w:val="left"/>
      <w:pPr>
        <w:ind w:left="7217" w:hanging="170"/>
      </w:pPr>
      <w:rPr>
        <w:rFonts w:hint="default"/>
        <w:lang w:val="ru-RU" w:eastAsia="en-US" w:bidi="ar-SA"/>
      </w:rPr>
    </w:lvl>
    <w:lvl w:ilvl="8" w:tplc="16C61D84">
      <w:numFmt w:val="bullet"/>
      <w:lvlText w:val="•"/>
      <w:lvlJc w:val="left"/>
      <w:pPr>
        <w:ind w:left="8165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64B679B3"/>
    <w:multiLevelType w:val="hybridMultilevel"/>
    <w:tmpl w:val="189213F6"/>
    <w:lvl w:ilvl="0" w:tplc="072ECEC8">
      <w:numFmt w:val="bullet"/>
      <w:lvlText w:val="-"/>
      <w:lvlJc w:val="left"/>
      <w:pPr>
        <w:ind w:left="383" w:hanging="7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1" w:tplc="812CF38C">
      <w:numFmt w:val="bullet"/>
      <w:lvlText w:val="•"/>
      <w:lvlJc w:val="left"/>
      <w:pPr>
        <w:ind w:left="1348" w:hanging="747"/>
      </w:pPr>
      <w:rPr>
        <w:rFonts w:hint="default"/>
        <w:lang w:val="ru-RU" w:eastAsia="en-US" w:bidi="ar-SA"/>
      </w:rPr>
    </w:lvl>
    <w:lvl w:ilvl="2" w:tplc="E200CC70">
      <w:numFmt w:val="bullet"/>
      <w:lvlText w:val="•"/>
      <w:lvlJc w:val="left"/>
      <w:pPr>
        <w:ind w:left="2316" w:hanging="747"/>
      </w:pPr>
      <w:rPr>
        <w:rFonts w:hint="default"/>
        <w:lang w:val="ru-RU" w:eastAsia="en-US" w:bidi="ar-SA"/>
      </w:rPr>
    </w:lvl>
    <w:lvl w:ilvl="3" w:tplc="8E642BF0">
      <w:numFmt w:val="bullet"/>
      <w:lvlText w:val="•"/>
      <w:lvlJc w:val="left"/>
      <w:pPr>
        <w:ind w:left="3284" w:hanging="747"/>
      </w:pPr>
      <w:rPr>
        <w:rFonts w:hint="default"/>
        <w:lang w:val="ru-RU" w:eastAsia="en-US" w:bidi="ar-SA"/>
      </w:rPr>
    </w:lvl>
    <w:lvl w:ilvl="4" w:tplc="0B52BD9A">
      <w:numFmt w:val="bullet"/>
      <w:lvlText w:val="•"/>
      <w:lvlJc w:val="left"/>
      <w:pPr>
        <w:ind w:left="4252" w:hanging="747"/>
      </w:pPr>
      <w:rPr>
        <w:rFonts w:hint="default"/>
        <w:lang w:val="ru-RU" w:eastAsia="en-US" w:bidi="ar-SA"/>
      </w:rPr>
    </w:lvl>
    <w:lvl w:ilvl="5" w:tplc="6F78B49A">
      <w:numFmt w:val="bullet"/>
      <w:lvlText w:val="•"/>
      <w:lvlJc w:val="left"/>
      <w:pPr>
        <w:ind w:left="5221" w:hanging="747"/>
      </w:pPr>
      <w:rPr>
        <w:rFonts w:hint="default"/>
        <w:lang w:val="ru-RU" w:eastAsia="en-US" w:bidi="ar-SA"/>
      </w:rPr>
    </w:lvl>
    <w:lvl w:ilvl="6" w:tplc="EE001EDC">
      <w:numFmt w:val="bullet"/>
      <w:lvlText w:val="•"/>
      <w:lvlJc w:val="left"/>
      <w:pPr>
        <w:ind w:left="6189" w:hanging="747"/>
      </w:pPr>
      <w:rPr>
        <w:rFonts w:hint="default"/>
        <w:lang w:val="ru-RU" w:eastAsia="en-US" w:bidi="ar-SA"/>
      </w:rPr>
    </w:lvl>
    <w:lvl w:ilvl="7" w:tplc="29C85534">
      <w:numFmt w:val="bullet"/>
      <w:lvlText w:val="•"/>
      <w:lvlJc w:val="left"/>
      <w:pPr>
        <w:ind w:left="7157" w:hanging="747"/>
      </w:pPr>
      <w:rPr>
        <w:rFonts w:hint="default"/>
        <w:lang w:val="ru-RU" w:eastAsia="en-US" w:bidi="ar-SA"/>
      </w:rPr>
    </w:lvl>
    <w:lvl w:ilvl="8" w:tplc="41663D0E">
      <w:numFmt w:val="bullet"/>
      <w:lvlText w:val="•"/>
      <w:lvlJc w:val="left"/>
      <w:pPr>
        <w:ind w:left="8125" w:hanging="7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244F"/>
    <w:rsid w:val="0000001A"/>
    <w:rsid w:val="001A7E06"/>
    <w:rsid w:val="00216575"/>
    <w:rsid w:val="0030708D"/>
    <w:rsid w:val="00341906"/>
    <w:rsid w:val="003D7C5A"/>
    <w:rsid w:val="00412425"/>
    <w:rsid w:val="004F6866"/>
    <w:rsid w:val="00527E51"/>
    <w:rsid w:val="0053799B"/>
    <w:rsid w:val="005F4C8B"/>
    <w:rsid w:val="00687317"/>
    <w:rsid w:val="008C244F"/>
    <w:rsid w:val="00901B71"/>
    <w:rsid w:val="00937E8A"/>
    <w:rsid w:val="00B675DC"/>
    <w:rsid w:val="00C90757"/>
    <w:rsid w:val="00CF5E17"/>
    <w:rsid w:val="00D17F6A"/>
    <w:rsid w:val="00D35A04"/>
    <w:rsid w:val="00E30A41"/>
    <w:rsid w:val="00E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17C9"/>
  <w15:docId w15:val="{166D2DED-14B9-4ABE-AF55-4E1685E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pPr>
      <w:ind w:left="37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579" w:hanging="168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0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2025-01-17T06:03:00Z</dcterms:created>
  <dcterms:modified xsi:type="dcterms:W3CDTF">2025-02-24T18:31:00Z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Canon </vt:lpwstr>
  </property>
  <property fmtid="{D5CDD505-2E9C-101B-9397-08002B2CF9AE}" pid="4" name="LastSaved">
    <vt:filetime>2024-01-16T00:00:00Z</vt:filetime>
  </property>
</Properties>
</file>