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9E" w:rsidRPr="005B19C3" w:rsidRDefault="009035D7" w:rsidP="002649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FF0000"/>
          <w:kern w:val="36"/>
          <w:sz w:val="24"/>
          <w:lang w:eastAsia="ru-RU"/>
        </w:rPr>
        <w:t xml:space="preserve">План работы профсоюзной организации </w:t>
      </w:r>
    </w:p>
    <w:p w:rsidR="0030259E" w:rsidRPr="005B19C3" w:rsidRDefault="0030259E" w:rsidP="002649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FF0000"/>
          <w:kern w:val="36"/>
          <w:sz w:val="24"/>
          <w:lang w:eastAsia="ru-RU"/>
        </w:rPr>
        <w:t xml:space="preserve"> МКОУ «</w:t>
      </w:r>
      <w:proofErr w:type="spellStart"/>
      <w:r w:rsidRPr="005B19C3">
        <w:rPr>
          <w:rFonts w:ascii="Times New Roman" w:eastAsia="Times New Roman" w:hAnsi="Times New Roman" w:cs="Times New Roman"/>
          <w:b/>
          <w:color w:val="FF0000"/>
          <w:kern w:val="36"/>
          <w:sz w:val="24"/>
          <w:lang w:eastAsia="ru-RU"/>
        </w:rPr>
        <w:t>Ортатюбинской</w:t>
      </w:r>
      <w:proofErr w:type="spellEnd"/>
      <w:r w:rsidRPr="005B19C3">
        <w:rPr>
          <w:rFonts w:ascii="Times New Roman" w:eastAsia="Times New Roman" w:hAnsi="Times New Roman" w:cs="Times New Roman"/>
          <w:b/>
          <w:color w:val="FF0000"/>
          <w:kern w:val="36"/>
          <w:sz w:val="24"/>
          <w:lang w:eastAsia="ru-RU"/>
        </w:rPr>
        <w:t xml:space="preserve"> СОШ»</w:t>
      </w:r>
    </w:p>
    <w:p w:rsidR="009035D7" w:rsidRPr="005B19C3" w:rsidRDefault="00264991" w:rsidP="002649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FF0000"/>
          <w:kern w:val="36"/>
          <w:sz w:val="24"/>
          <w:lang w:eastAsia="ru-RU"/>
        </w:rPr>
        <w:t xml:space="preserve">на 2024-2024 </w:t>
      </w:r>
      <w:r w:rsidR="009035D7" w:rsidRPr="005B19C3">
        <w:rPr>
          <w:rFonts w:ascii="Times New Roman" w:eastAsia="Times New Roman" w:hAnsi="Times New Roman" w:cs="Times New Roman"/>
          <w:b/>
          <w:color w:val="FF0000"/>
          <w:kern w:val="36"/>
          <w:sz w:val="24"/>
          <w:lang w:eastAsia="ru-RU"/>
        </w:rPr>
        <w:t>учебный год.</w:t>
      </w:r>
    </w:p>
    <w:p w:rsidR="00264991" w:rsidRPr="005B19C3" w:rsidRDefault="00264991" w:rsidP="002649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                          </w:t>
      </w:r>
    </w:p>
    <w:p w:rsidR="009035D7" w:rsidRPr="005B19C3" w:rsidRDefault="00264991" w:rsidP="0026499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</w:t>
      </w:r>
      <w:r w:rsidR="009035D7"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СЕНТЯБРЬ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1. Оформление профсоюзного уголка (дополнение, обновление)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2. Проверка трудовых книжек.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3. </w:t>
      </w:r>
      <w:r w:rsidR="00264991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Составление плана работы на 2024 – 2025</w:t>
      </w: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учебный год.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4. Проведение сверки учёта членов Профсоюза.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5. Составление перечня юбилейных, праздничных и знаменательных дат для членов Профсоюза.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6.Подготовка мероприятия, посвяще</w:t>
      </w:r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нного «Дню учителя</w:t>
      </w: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».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7. День охраны труда: рейд комиссии по ОТ и ТБ - готовность к учебному году.</w:t>
      </w:r>
    </w:p>
    <w:p w:rsidR="0030259E" w:rsidRPr="005B19C3" w:rsidRDefault="0030259E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8. Принятие в профсоюз новых членов.</w:t>
      </w: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</w:pP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</w:t>
      </w:r>
      <w:r w:rsidR="009035D7"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ОКТЯБРЬ</w:t>
      </w:r>
    </w:p>
    <w:p w:rsidR="00264991" w:rsidRPr="005B19C3" w:rsidRDefault="000E306D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1.</w:t>
      </w:r>
      <w:r w:rsidR="009035D7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Подготовка и проведение </w:t>
      </w:r>
      <w:proofErr w:type="gramStart"/>
      <w:r w:rsidR="009035D7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Дня  пожилого</w:t>
      </w:r>
      <w:proofErr w:type="gramEnd"/>
      <w:r w:rsidR="009035D7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человека (чествование ветеранов педагогического труда).</w:t>
      </w:r>
    </w:p>
    <w:p w:rsidR="00264991" w:rsidRPr="005B19C3" w:rsidRDefault="000E306D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2. Проведение профессионального праздника</w:t>
      </w:r>
    </w:p>
    <w:p w:rsidR="00264991" w:rsidRPr="005B19C3" w:rsidRDefault="000E306D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3. Участие во Всероссийской акции профсоюзов «За достойный труд!»</w:t>
      </w:r>
    </w:p>
    <w:p w:rsidR="00264991" w:rsidRPr="005B19C3" w:rsidRDefault="000E306D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4</w:t>
      </w:r>
      <w:r w:rsidR="009035D7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. Проверка инструкций по охране труда и технике безопасности, наличие подписей работающих.</w:t>
      </w:r>
    </w:p>
    <w:p w:rsidR="00264991" w:rsidRPr="005B19C3" w:rsidRDefault="000E306D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5</w:t>
      </w:r>
      <w:r w:rsidR="009035D7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. Подготовка и проведение профсоюзного собрания "Правила внутреннего трудового распорядка".</w:t>
      </w:r>
    </w:p>
    <w:p w:rsidR="009035D7" w:rsidRPr="005B19C3" w:rsidRDefault="000E306D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6</w:t>
      </w:r>
      <w:r w:rsidR="009035D7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. Экологический </w:t>
      </w:r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субботник по уборке территории </w:t>
      </w:r>
      <w:r w:rsidR="009035D7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ОУ.</w:t>
      </w: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</w:t>
      </w:r>
      <w:r w:rsidR="009035D7"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НОЯБРЬ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 1. Провести заседание профкома «О результатах проверки ведения личных дел и </w:t>
      </w:r>
      <w:proofErr w:type="gramStart"/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трудовых книжек</w:t>
      </w:r>
      <w:proofErr w:type="gramEnd"/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работающих».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2. Проверить правильность оформления финансовых документов (смет, отчетов, актов).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 3. Проанализировать результативность проводимой работы по мотивации профсоюзного членства.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 4.День охраны </w:t>
      </w:r>
      <w:proofErr w:type="gramStart"/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труда :соблюдение</w:t>
      </w:r>
      <w:proofErr w:type="gramEnd"/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  правил и требований ОТ и ТБ на рабочих местах. 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 5. С</w:t>
      </w:r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оставление списков сотрудников </w:t>
      </w: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ОУ на получение новогодних подарков для детей.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 6. Проверка пищеблока и склада.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7. Отчет </w:t>
      </w:r>
      <w:proofErr w:type="spellStart"/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бракеражной</w:t>
      </w:r>
      <w:proofErr w:type="spellEnd"/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комиссии </w:t>
      </w:r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по организации питания детей в </w:t>
      </w: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ОУ.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 </w:t>
      </w: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                                                   </w:t>
      </w:r>
      <w:r w:rsidRPr="005B19C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9035D7"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ДЕКАБРЬ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1. Отчёт о выполнении Коллективного договора.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2. Организация выдачи новогодних подарков для детей членов Профсоюза.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3. Подготовка новогоднего праздника для работников образовательного учреждения.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4. Согласование гра</w:t>
      </w:r>
      <w:r w:rsidR="00264991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фик отпусков работников на 2025 </w:t>
      </w: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год.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 5. День охраны труда: наличие инструкций по ОТ и ТБ на рабочих местах, соблюдение ОТ при работе.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6. Подготовка и проведение профсоюзного собрания "Об организации работы по Охране </w:t>
      </w:r>
      <w:proofErr w:type="gramStart"/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Труда  и</w:t>
      </w:r>
      <w:proofErr w:type="gramEnd"/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Технике Безопасности". 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 </w:t>
      </w:r>
      <w:r w:rsidR="000E306D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7. Помощь в организации профессиональных конкурсов</w:t>
      </w:r>
    </w:p>
    <w:p w:rsidR="009035D7" w:rsidRPr="005B19C3" w:rsidRDefault="000E306D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8</w:t>
      </w:r>
      <w:r w:rsidR="009035D7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. Организация и проведение ново</w:t>
      </w:r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годнего вечера для сотрудников </w:t>
      </w:r>
      <w:r w:rsidR="009035D7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ОУ.</w:t>
      </w: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</w:pP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</w:t>
      </w:r>
      <w:r w:rsidR="009035D7"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ЯНВАРЬ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1. Провести заседание профсоюзного комитета.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2. Проверить выполнение принятых решений на профсоюзных собраниях и заседаниях профкома.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 3. Работа с документацией: обновление, согласование.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4. День охраны труда: инструктаж по охране жизни и здоровья и охране труда в зимн</w:t>
      </w:r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ий период (обледенение</w:t>
      </w: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).</w:t>
      </w: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</w:pP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</w:t>
      </w:r>
      <w:r w:rsidR="009035D7" w:rsidRPr="005B19C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> </w:t>
      </w:r>
      <w:r w:rsidR="009035D7"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ФЕВРАЛЬ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2. Подготовка и </w:t>
      </w:r>
      <w:proofErr w:type="gramStart"/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проведение  мероприятий</w:t>
      </w:r>
      <w:proofErr w:type="gramEnd"/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, посвященным 23 февраля и Международному женскому Дню 8 Марта. 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3. День охраны труда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4. Контро</w:t>
      </w:r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ль за обеспечением сотрудников </w:t>
      </w: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ОУ средствами инд</w:t>
      </w:r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ивидуальной защиты</w:t>
      </w: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.</w:t>
      </w: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</w:pP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</w:pP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</w:t>
      </w:r>
      <w:r w:rsidR="009035D7"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МАРТ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1. Проведение </w:t>
      </w:r>
      <w:proofErr w:type="gramStart"/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мероприятия  честь</w:t>
      </w:r>
      <w:proofErr w:type="gramEnd"/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Международного женского дня 8 Марта.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2. Поздравить ветеранов педагогического труда с 8 Марта.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3. День охраны труда: состояние охраны труда и техники безопасности на пищеблоке.</w:t>
      </w: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</w:pP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</w:t>
      </w:r>
      <w:r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035D7"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АПРЕЛЬ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2. Месячник по охране труда и технике безопасности.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3. Провести профсоюзное собрание «Об организации работы по охране труда и технической безопасности».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4. Об участии сотрудников в </w:t>
      </w:r>
      <w:proofErr w:type="gramStart"/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экологических  субботника</w:t>
      </w:r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х</w:t>
      </w:r>
      <w:proofErr w:type="gramEnd"/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и благоустройстве территории </w:t>
      </w: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ОУ.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> </w:t>
      </w: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</w:t>
      </w:r>
      <w:r w:rsidR="009035D7"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МАЙ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1. Совместно с администрацией рассмотреть отчёт о выполнении Коллективного договора).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2.  Ознакомление работников с нормативными документами по правовым вопросам.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3. Участие в демонстрации и митинге, посвященным Международному дню солидарности трудящихся и Дню Победы.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4. День охраны труда: рейд по санитарному состоянию помещений и охраны труда на рабочем месте.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5. Проведение инструктажей к летней оздоровительной работе.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6. Проанализировать совместную работу с администрацией по созданию условий для повышения педагогического мастерства.</w:t>
      </w: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</w:t>
      </w:r>
      <w:r w:rsidR="009035D7"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ИЮНЬ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1. Планирование профсоюзных собраний на следующий учебный год.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2. Проверить состояние охраны т</w:t>
      </w:r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руда и техники безопасности в </w:t>
      </w: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ОУ.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3. Осуществлять контроль за своевременной выплатой отпускных работникам образовательного учреждения.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4. Проверить правильность оформления профсоюзных билетов, учётных карточек, отметок об уплате профсоюзных взносов.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5.  Проверка выполнения соглашения по охране труда с адми</w:t>
      </w:r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нистрацией за 1-е полугод</w:t>
      </w:r>
      <w:r w:rsidR="00264991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ие 2025 </w:t>
      </w: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года.</w:t>
      </w: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</w:pP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</w:t>
      </w:r>
      <w:r w:rsidR="009035D7"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ИЮЛЬ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1. Отчет выполнения «Соглашения по охране труда» с ад</w:t>
      </w:r>
      <w:r w:rsidR="00264991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министрацией за 1 полугодие 2025</w:t>
      </w: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года.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2. Поверка ведения личных дел</w:t>
      </w:r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 и трудовых книжек сотрудников </w:t>
      </w: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ОУ.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3. Проверка и обследование технического состояния </w:t>
      </w:r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зданий и сооружений, помещений </w:t>
      </w: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ОУ на соответствие нормам и правилам охраны труда.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4. День охра</w:t>
      </w:r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 xml:space="preserve">ны труда: состояние территории </w:t>
      </w: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ОУ, соблюдение ОТ и Т</w:t>
      </w:r>
      <w:r w:rsidR="0030259E"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Б.</w:t>
      </w: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</w:pPr>
    </w:p>
    <w:p w:rsidR="00264991" w:rsidRPr="005B19C3" w:rsidRDefault="00264991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</w:t>
      </w:r>
      <w:r w:rsidR="009035D7" w:rsidRPr="005B19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АВГУСТ</w:t>
      </w:r>
    </w:p>
    <w:p w:rsidR="00264991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1. Согласовать с администрацией: - тарификацию; - штатное расписание; контроль за комплектованием групп и расстановкой кадров на новый учебный год. </w:t>
      </w:r>
    </w:p>
    <w:p w:rsidR="009035D7" w:rsidRPr="005B19C3" w:rsidRDefault="009035D7" w:rsidP="00264991">
      <w:pPr>
        <w:spacing w:after="0"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  <w:r w:rsidRPr="005B19C3"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9035D7" w:rsidRPr="005B19C3" w:rsidRDefault="009035D7" w:rsidP="00264991">
      <w:pPr>
        <w:spacing w:line="240" w:lineRule="auto"/>
        <w:rPr>
          <w:rFonts w:ascii="Times New Roman" w:eastAsia="Times New Roman" w:hAnsi="Times New Roman" w:cs="Times New Roman"/>
          <w:b/>
          <w:color w:val="1F4E79" w:themeColor="accent1" w:themeShade="80"/>
          <w:sz w:val="24"/>
          <w:szCs w:val="24"/>
          <w:lang w:eastAsia="ru-RU"/>
        </w:rPr>
      </w:pPr>
    </w:p>
    <w:p w:rsidR="005B19C3" w:rsidRPr="005B19C3" w:rsidRDefault="005B19C3" w:rsidP="00264991">
      <w:pPr>
        <w:spacing w:line="240" w:lineRule="auto"/>
        <w:rPr>
          <w:b/>
          <w:color w:val="1F4E79" w:themeColor="accent1" w:themeShade="80"/>
          <w:sz w:val="24"/>
          <w:szCs w:val="24"/>
        </w:rPr>
      </w:pPr>
      <w:r w:rsidRPr="005B19C3">
        <w:rPr>
          <w:b/>
          <w:color w:val="1F4E79" w:themeColor="accent1" w:themeShade="80"/>
          <w:sz w:val="24"/>
          <w:szCs w:val="24"/>
        </w:rPr>
        <w:t xml:space="preserve">                                               </w:t>
      </w:r>
      <w:r w:rsidR="00D631D0" w:rsidRPr="005B19C3">
        <w:rPr>
          <w:b/>
          <w:color w:val="1F4E79" w:themeColor="accent1" w:themeShade="80"/>
          <w:sz w:val="24"/>
          <w:szCs w:val="24"/>
        </w:rPr>
        <w:t>В течении года</w:t>
      </w:r>
      <w:bookmarkStart w:id="0" w:name="_GoBack"/>
      <w:bookmarkEnd w:id="0"/>
    </w:p>
    <w:p w:rsidR="00D631D0" w:rsidRPr="005B19C3" w:rsidRDefault="005B19C3" w:rsidP="005B19C3">
      <w:pPr>
        <w:pStyle w:val="a3"/>
        <w:numPr>
          <w:ilvl w:val="0"/>
          <w:numId w:val="2"/>
        </w:numPr>
        <w:spacing w:line="240" w:lineRule="auto"/>
        <w:ind w:firstLine="273"/>
        <w:rPr>
          <w:b/>
          <w:color w:val="1F4E79" w:themeColor="accent1" w:themeShade="80"/>
          <w:sz w:val="24"/>
          <w:szCs w:val="24"/>
        </w:rPr>
      </w:pPr>
      <w:r w:rsidRPr="005B19C3">
        <w:rPr>
          <w:b/>
          <w:color w:val="1F4E79" w:themeColor="accent1" w:themeShade="80"/>
          <w:sz w:val="24"/>
          <w:szCs w:val="24"/>
        </w:rPr>
        <w:t xml:space="preserve"> </w:t>
      </w:r>
      <w:r w:rsidR="00D631D0" w:rsidRPr="005B19C3">
        <w:rPr>
          <w:b/>
          <w:color w:val="1F4E79" w:themeColor="accent1" w:themeShade="80"/>
          <w:sz w:val="24"/>
          <w:szCs w:val="24"/>
        </w:rPr>
        <w:t>Поздравление юбиляров.</w:t>
      </w:r>
    </w:p>
    <w:p w:rsidR="00D631D0" w:rsidRPr="005B19C3" w:rsidRDefault="00D631D0" w:rsidP="005B19C3">
      <w:pPr>
        <w:pStyle w:val="a3"/>
        <w:numPr>
          <w:ilvl w:val="0"/>
          <w:numId w:val="2"/>
        </w:numPr>
        <w:spacing w:line="240" w:lineRule="auto"/>
        <w:ind w:firstLine="273"/>
        <w:rPr>
          <w:b/>
          <w:color w:val="1F4E79" w:themeColor="accent1" w:themeShade="80"/>
          <w:sz w:val="24"/>
          <w:szCs w:val="24"/>
        </w:rPr>
      </w:pPr>
      <w:r w:rsidRPr="005B19C3">
        <w:rPr>
          <w:b/>
          <w:color w:val="1F4E79" w:themeColor="accent1" w:themeShade="80"/>
          <w:sz w:val="24"/>
          <w:szCs w:val="24"/>
        </w:rPr>
        <w:t xml:space="preserve"> Организация дежурств.</w:t>
      </w:r>
    </w:p>
    <w:p w:rsidR="00D631D0" w:rsidRPr="005B19C3" w:rsidRDefault="00D631D0" w:rsidP="005B19C3">
      <w:pPr>
        <w:pStyle w:val="a3"/>
        <w:numPr>
          <w:ilvl w:val="0"/>
          <w:numId w:val="2"/>
        </w:numPr>
        <w:spacing w:line="240" w:lineRule="auto"/>
        <w:ind w:firstLine="273"/>
        <w:rPr>
          <w:b/>
          <w:color w:val="1F4E79" w:themeColor="accent1" w:themeShade="80"/>
          <w:sz w:val="24"/>
          <w:szCs w:val="24"/>
        </w:rPr>
      </w:pPr>
      <w:r w:rsidRPr="005B19C3">
        <w:rPr>
          <w:b/>
          <w:color w:val="1F4E79" w:themeColor="accent1" w:themeShade="80"/>
          <w:sz w:val="24"/>
          <w:szCs w:val="24"/>
        </w:rPr>
        <w:t xml:space="preserve">Участие в </w:t>
      </w:r>
      <w:proofErr w:type="gramStart"/>
      <w:r w:rsidRPr="005B19C3">
        <w:rPr>
          <w:b/>
          <w:color w:val="1F4E79" w:themeColor="accent1" w:themeShade="80"/>
          <w:sz w:val="24"/>
          <w:szCs w:val="24"/>
        </w:rPr>
        <w:t>комиссиях  по</w:t>
      </w:r>
      <w:proofErr w:type="gramEnd"/>
      <w:r w:rsidRPr="005B19C3">
        <w:rPr>
          <w:b/>
          <w:color w:val="1F4E79" w:themeColor="accent1" w:themeShade="80"/>
          <w:sz w:val="24"/>
          <w:szCs w:val="24"/>
        </w:rPr>
        <w:t xml:space="preserve"> стимулированию</w:t>
      </w:r>
      <w:r w:rsidR="00261C5B" w:rsidRPr="005B19C3">
        <w:rPr>
          <w:b/>
          <w:color w:val="1F4E79" w:themeColor="accent1" w:themeShade="80"/>
          <w:sz w:val="24"/>
          <w:szCs w:val="24"/>
        </w:rPr>
        <w:t>.</w:t>
      </w:r>
    </w:p>
    <w:p w:rsidR="00261C5B" w:rsidRPr="005B19C3" w:rsidRDefault="00261C5B" w:rsidP="005B19C3">
      <w:pPr>
        <w:pStyle w:val="a3"/>
        <w:numPr>
          <w:ilvl w:val="0"/>
          <w:numId w:val="2"/>
        </w:numPr>
        <w:spacing w:line="240" w:lineRule="auto"/>
        <w:ind w:firstLine="273"/>
        <w:rPr>
          <w:b/>
          <w:color w:val="1F4E79" w:themeColor="accent1" w:themeShade="80"/>
          <w:sz w:val="24"/>
          <w:szCs w:val="24"/>
        </w:rPr>
      </w:pPr>
      <w:r w:rsidRPr="005B19C3">
        <w:rPr>
          <w:b/>
          <w:color w:val="1F4E79" w:themeColor="accent1" w:themeShade="80"/>
          <w:sz w:val="24"/>
          <w:szCs w:val="24"/>
        </w:rPr>
        <w:t>В комиссии по охране труда</w:t>
      </w:r>
    </w:p>
    <w:sectPr w:rsidR="00261C5B" w:rsidRPr="005B19C3" w:rsidSect="005B19C3">
      <w:pgSz w:w="11906" w:h="16838"/>
      <w:pgMar w:top="426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7CA"/>
    <w:multiLevelType w:val="hybridMultilevel"/>
    <w:tmpl w:val="0BE0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E5872"/>
    <w:multiLevelType w:val="hybridMultilevel"/>
    <w:tmpl w:val="61EE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4E"/>
    <w:rsid w:val="000E306D"/>
    <w:rsid w:val="002603D0"/>
    <w:rsid w:val="00261C5B"/>
    <w:rsid w:val="00264991"/>
    <w:rsid w:val="0030259E"/>
    <w:rsid w:val="005B19C3"/>
    <w:rsid w:val="009035D7"/>
    <w:rsid w:val="00D631D0"/>
    <w:rsid w:val="00F6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36F0"/>
  <w15:docId w15:val="{A9757C09-C17B-488B-9723-8E8C2638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4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trof90@bk.ru</dc:creator>
  <cp:keywords/>
  <dc:description/>
  <cp:lastModifiedBy>Пользователь</cp:lastModifiedBy>
  <cp:revision>8</cp:revision>
  <cp:lastPrinted>2024-12-12T15:56:00Z</cp:lastPrinted>
  <dcterms:created xsi:type="dcterms:W3CDTF">2020-08-24T06:08:00Z</dcterms:created>
  <dcterms:modified xsi:type="dcterms:W3CDTF">2024-12-12T15:59:00Z</dcterms:modified>
</cp:coreProperties>
</file>